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F6" w:rsidRDefault="00092AF6" w:rsidP="00092A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«Книги просвещают душу, поднимают и   </w:t>
      </w:r>
    </w:p>
    <w:p w:rsidR="00092AF6" w:rsidRDefault="00092AF6" w:rsidP="00092A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укрепляют человека, пробуждают в нём</w:t>
      </w:r>
    </w:p>
    <w:p w:rsidR="00092AF6" w:rsidRDefault="00092AF6" w:rsidP="00092A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лучшие стремления, острят его ум и</w:t>
      </w:r>
    </w:p>
    <w:p w:rsidR="00092AF6" w:rsidRDefault="00092AF6" w:rsidP="00092A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смягчают сердце». </w:t>
      </w:r>
    </w:p>
    <w:p w:rsidR="00092AF6" w:rsidRDefault="00092AF6" w:rsidP="00092A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Уильям Теккерей</w:t>
      </w:r>
    </w:p>
    <w:p w:rsidR="00AB6575" w:rsidRDefault="00046780" w:rsidP="00935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780">
        <w:rPr>
          <w:rFonts w:ascii="Times New Roman" w:hAnsi="Times New Roman" w:cs="Times New Roman"/>
          <w:sz w:val="28"/>
          <w:szCs w:val="28"/>
        </w:rPr>
        <w:t>12 апреля в группе «Мотыльки»</w:t>
      </w:r>
      <w:r w:rsidR="004E1D13">
        <w:rPr>
          <w:rFonts w:ascii="Times New Roman" w:hAnsi="Times New Roman" w:cs="Times New Roman"/>
          <w:sz w:val="28"/>
          <w:szCs w:val="28"/>
        </w:rPr>
        <w:t xml:space="preserve"> для детей с патологией зрения </w:t>
      </w:r>
      <w:r>
        <w:rPr>
          <w:rFonts w:ascii="Times New Roman" w:hAnsi="Times New Roman" w:cs="Times New Roman"/>
          <w:sz w:val="28"/>
          <w:szCs w:val="28"/>
        </w:rPr>
        <w:t>прошло</w:t>
      </w:r>
      <w:r w:rsidRPr="00046780">
        <w:rPr>
          <w:rFonts w:ascii="Times New Roman" w:hAnsi="Times New Roman" w:cs="Times New Roman"/>
          <w:sz w:val="28"/>
          <w:szCs w:val="28"/>
        </w:rPr>
        <w:t xml:space="preserve"> родительское собрание на тему «Ребёнок и книга», на котором педагоги группы рассказали о</w:t>
      </w:r>
      <w:r>
        <w:rPr>
          <w:rFonts w:ascii="Times New Roman" w:hAnsi="Times New Roman" w:cs="Times New Roman"/>
          <w:sz w:val="28"/>
          <w:szCs w:val="28"/>
        </w:rPr>
        <w:t xml:space="preserve"> том, почему</w:t>
      </w:r>
      <w:r w:rsidRPr="00046780">
        <w:rPr>
          <w:rFonts w:ascii="Times New Roman" w:hAnsi="Times New Roman" w:cs="Times New Roman"/>
          <w:sz w:val="28"/>
          <w:szCs w:val="28"/>
        </w:rPr>
        <w:t xml:space="preserve"> необходимо прививать детям любовь к книге.</w:t>
      </w:r>
    </w:p>
    <w:p w:rsidR="00046780" w:rsidRDefault="00046780" w:rsidP="00935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для детей с нарушением зрения необходимы особые требования к подбору книг:</w:t>
      </w:r>
    </w:p>
    <w:p w:rsidR="00046780" w:rsidRDefault="00046780" w:rsidP="0004678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должна быть яркой, красочной, при этом не перегруженной предметами, персонажами. </w:t>
      </w:r>
    </w:p>
    <w:p w:rsidR="00046780" w:rsidRDefault="00046780" w:rsidP="0004678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должны быть, как можно ближе связаны с реальностью, иметь чёткую форму и чёткие контуры.</w:t>
      </w:r>
    </w:p>
    <w:p w:rsidR="00046780" w:rsidRDefault="00046780" w:rsidP="0004678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использовать иллюстрации с глянцевой поверхностью.</w:t>
      </w:r>
    </w:p>
    <w:p w:rsidR="00046780" w:rsidRDefault="00046780" w:rsidP="0004678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наличие крупного, ровного шрифта в тексте.</w:t>
      </w:r>
    </w:p>
    <w:p w:rsidR="00046780" w:rsidRPr="00046780" w:rsidRDefault="00D01DC9" w:rsidP="0004678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хорошо, если у ребёнка в библиотеке будут книги с иллюстрациями на тактильное ощущение, где он сможет с помощью осязания  (с закрытыми глазами) определить </w:t>
      </w:r>
      <w:r w:rsidR="004E1D13">
        <w:rPr>
          <w:rFonts w:ascii="Times New Roman" w:hAnsi="Times New Roman" w:cs="Times New Roman"/>
          <w:sz w:val="28"/>
          <w:szCs w:val="28"/>
        </w:rPr>
        <w:t>предметы</w:t>
      </w:r>
      <w:r w:rsidR="004E1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контурам, </w:t>
      </w:r>
      <w:r w:rsidR="004E1D13">
        <w:rPr>
          <w:rFonts w:ascii="Times New Roman" w:hAnsi="Times New Roman" w:cs="Times New Roman"/>
          <w:sz w:val="28"/>
          <w:szCs w:val="28"/>
        </w:rPr>
        <w:t>форме, качеству материала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5E11">
        <w:rPr>
          <w:rFonts w:ascii="Times New Roman" w:hAnsi="Times New Roman" w:cs="Times New Roman"/>
          <w:sz w:val="28"/>
          <w:szCs w:val="28"/>
        </w:rPr>
        <w:t xml:space="preserve"> В книге могу</w:t>
      </w:r>
      <w:r>
        <w:rPr>
          <w:rFonts w:ascii="Times New Roman" w:hAnsi="Times New Roman" w:cs="Times New Roman"/>
          <w:sz w:val="28"/>
          <w:szCs w:val="28"/>
        </w:rPr>
        <w:t xml:space="preserve">т присутствовать </w:t>
      </w:r>
      <w:r w:rsidR="00935E11">
        <w:rPr>
          <w:rFonts w:ascii="Times New Roman" w:hAnsi="Times New Roman" w:cs="Times New Roman"/>
          <w:sz w:val="28"/>
          <w:szCs w:val="28"/>
        </w:rPr>
        <w:t xml:space="preserve">движущиеся фигурки, </w:t>
      </w:r>
      <w:r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 w:rsidR="00935E11">
        <w:rPr>
          <w:rFonts w:ascii="Times New Roman" w:hAnsi="Times New Roman" w:cs="Times New Roman"/>
          <w:sz w:val="28"/>
          <w:szCs w:val="28"/>
        </w:rPr>
        <w:t>.</w:t>
      </w:r>
    </w:p>
    <w:p w:rsidR="00046780" w:rsidRDefault="00D01DC9" w:rsidP="00935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необходимо уделять  гигиене зрения во время чтения и рассматривания иллюстраций:</w:t>
      </w:r>
    </w:p>
    <w:p w:rsidR="00046780" w:rsidRDefault="00D01DC9" w:rsidP="00935E1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92AF6">
        <w:rPr>
          <w:rFonts w:ascii="Times New Roman" w:hAnsi="Times New Roman" w:cs="Times New Roman"/>
          <w:sz w:val="28"/>
          <w:szCs w:val="28"/>
        </w:rPr>
        <w:t>етям, имеющим высокую степень близорукости, нистагм, сходящееся косоглазие, необходимо использовать подставку. А детям с расходящимся косоглазием -  лучше располагать книгу на столе.</w:t>
      </w:r>
    </w:p>
    <w:p w:rsidR="00092AF6" w:rsidRDefault="00092AF6" w:rsidP="00D01D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книги до глаз должно быть не менее 30-35 см.</w:t>
      </w:r>
    </w:p>
    <w:p w:rsidR="00092AF6" w:rsidRDefault="00092AF6" w:rsidP="00D01D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соблюдать правильную позу, нельзя читать лёжа.</w:t>
      </w:r>
    </w:p>
    <w:p w:rsidR="00092AF6" w:rsidRDefault="00092AF6" w:rsidP="00D01D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для чтения должно быть хорошо освещённым.</w:t>
      </w:r>
    </w:p>
    <w:p w:rsidR="00092AF6" w:rsidRDefault="00092AF6" w:rsidP="00D01D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допускать прямое попадание солнечного света и света яркой лампы в глаза.</w:t>
      </w:r>
    </w:p>
    <w:p w:rsidR="00092AF6" w:rsidRPr="00D01DC9" w:rsidRDefault="00092AF6" w:rsidP="00D01D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следует соблюдать режим чередования зрительной работы с расслаблением зрения.</w:t>
      </w:r>
    </w:p>
    <w:p w:rsidR="00046780" w:rsidRDefault="00046780" w:rsidP="000467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E11" w:rsidRDefault="00935E11" w:rsidP="0004678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957498"/>
            <wp:effectExtent l="0" t="990600" r="0" b="976630"/>
            <wp:docPr id="1" name="Рисунок 1" descr="C:\Users\кирил\AppData\Local\Microsoft\Windows\Temporary Internet Files\Content.Word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AppData\Local\Microsoft\Windows\Temporary Internet Files\Content.Word\IMG_1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35E11" w:rsidRDefault="00935E11" w:rsidP="000467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E11" w:rsidRPr="00935E11" w:rsidRDefault="00935E11" w:rsidP="00935E11">
      <w:pPr>
        <w:rPr>
          <w:rFonts w:ascii="Times New Roman" w:hAnsi="Times New Roman" w:cs="Times New Roman"/>
          <w:sz w:val="28"/>
          <w:szCs w:val="28"/>
        </w:rPr>
      </w:pPr>
    </w:p>
    <w:p w:rsidR="00935E11" w:rsidRDefault="00935E11" w:rsidP="00935E11">
      <w:pPr>
        <w:rPr>
          <w:rFonts w:ascii="Times New Roman" w:hAnsi="Times New Roman" w:cs="Times New Roman"/>
          <w:sz w:val="28"/>
          <w:szCs w:val="28"/>
        </w:rPr>
      </w:pPr>
    </w:p>
    <w:p w:rsidR="00935E11" w:rsidRDefault="00935E11" w:rsidP="00935E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498"/>
            <wp:effectExtent l="19050" t="0" r="3175" b="0"/>
            <wp:docPr id="4" name="Рисунок 4" descr="C:\Users\кирил\AppData\Local\Microsoft\Windows\Temporary Internet Files\Content.Word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\AppData\Local\Microsoft\Windows\Temporary Internet Files\Content.Word\IMG_1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91" w:rsidRDefault="008F4A91" w:rsidP="00935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7" name="Рисунок 7" descr="D:\ФОТО\МДОУ №2\Мои дети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МДОУ №2\Мои дети\IMG_1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91" w:rsidRDefault="008F4A91" w:rsidP="00935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498"/>
            <wp:effectExtent l="19050" t="0" r="3175" b="0"/>
            <wp:docPr id="8" name="Рисунок 8" descr="D:\ФОТО\МДОУ №2\Мои дети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МДОУ №2\Мои дети\IMG_1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91" w:rsidRDefault="008F4A91" w:rsidP="00935E11">
      <w:pPr>
        <w:rPr>
          <w:rFonts w:ascii="Times New Roman" w:hAnsi="Times New Roman" w:cs="Times New Roman"/>
          <w:sz w:val="28"/>
          <w:szCs w:val="28"/>
        </w:rPr>
      </w:pPr>
    </w:p>
    <w:p w:rsidR="008F4A91" w:rsidRDefault="008F4A91" w:rsidP="00935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52875"/>
            <wp:effectExtent l="19050" t="0" r="3175" b="0"/>
            <wp:wrapSquare wrapText="bothSides"/>
            <wp:docPr id="9" name="Рисунок 9" descr="D:\ФОТО\МДОУ №2\Мои дети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МДОУ №2\Мои дети\IMG_1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F4A91" w:rsidRPr="008F4A91" w:rsidRDefault="008F4A91" w:rsidP="008F4A91">
      <w:pPr>
        <w:rPr>
          <w:rFonts w:ascii="Times New Roman" w:hAnsi="Times New Roman" w:cs="Times New Roman"/>
          <w:sz w:val="28"/>
          <w:szCs w:val="28"/>
        </w:rPr>
      </w:pPr>
    </w:p>
    <w:p w:rsidR="008F4A91" w:rsidRDefault="008F4A91" w:rsidP="008F4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498"/>
            <wp:effectExtent l="19050" t="0" r="3175" b="0"/>
            <wp:docPr id="10" name="Рисунок 10" descr="D:\ФОТО\МДОУ №2\Мои дети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МДОУ №2\Мои дети\IMG_1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91" w:rsidRDefault="008F4A91" w:rsidP="008F4A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A91" w:rsidRDefault="008F4A91" w:rsidP="008F4A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A91" w:rsidRDefault="008F4A91" w:rsidP="008F4A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A91" w:rsidRDefault="008F4A91" w:rsidP="008F4A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4642" cy="3733800"/>
            <wp:effectExtent l="19050" t="0" r="0" b="0"/>
            <wp:docPr id="12" name="Рисунок 12" descr="D:\ФОТО\МДОУ №2\Мои дети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МДОУ №2\Мои дети\IMG_1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97" cy="373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91" w:rsidRDefault="008F4A91" w:rsidP="008F4A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A91" w:rsidRPr="008F4A91" w:rsidRDefault="008F4A91" w:rsidP="008F4A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629645"/>
            <wp:effectExtent l="19050" t="0" r="0" b="0"/>
            <wp:docPr id="11" name="Рисунок 11" descr="D:\ФОТО\МДОУ №2\Мои дети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МДОУ №2\Мои дети\IMG_1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72" cy="36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A91" w:rsidRPr="008F4A91" w:rsidSect="00AB6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26C" w:rsidRDefault="0031726C" w:rsidP="00092AF6">
      <w:pPr>
        <w:spacing w:after="0" w:line="240" w:lineRule="auto"/>
      </w:pPr>
      <w:r>
        <w:separator/>
      </w:r>
    </w:p>
  </w:endnote>
  <w:endnote w:type="continuationSeparator" w:id="0">
    <w:p w:rsidR="0031726C" w:rsidRDefault="0031726C" w:rsidP="00092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26C" w:rsidRDefault="0031726C" w:rsidP="00092AF6">
      <w:pPr>
        <w:spacing w:after="0" w:line="240" w:lineRule="auto"/>
      </w:pPr>
      <w:r>
        <w:separator/>
      </w:r>
    </w:p>
  </w:footnote>
  <w:footnote w:type="continuationSeparator" w:id="0">
    <w:p w:rsidR="0031726C" w:rsidRDefault="0031726C" w:rsidP="00092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03DDE"/>
    <w:multiLevelType w:val="hybridMultilevel"/>
    <w:tmpl w:val="4420FF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B21420E"/>
    <w:multiLevelType w:val="hybridMultilevel"/>
    <w:tmpl w:val="90467A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780"/>
    <w:rsid w:val="00046780"/>
    <w:rsid w:val="00092AF6"/>
    <w:rsid w:val="0031726C"/>
    <w:rsid w:val="004E1D13"/>
    <w:rsid w:val="008F4A91"/>
    <w:rsid w:val="00935E11"/>
    <w:rsid w:val="00AB6575"/>
    <w:rsid w:val="00D0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78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92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92AF6"/>
  </w:style>
  <w:style w:type="paragraph" w:styleId="a6">
    <w:name w:val="footer"/>
    <w:basedOn w:val="a"/>
    <w:link w:val="a7"/>
    <w:uiPriority w:val="99"/>
    <w:semiHidden/>
    <w:unhideWhenUsed/>
    <w:rsid w:val="00092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92AF6"/>
  </w:style>
  <w:style w:type="paragraph" w:styleId="a8">
    <w:name w:val="Balloon Text"/>
    <w:basedOn w:val="a"/>
    <w:link w:val="a9"/>
    <w:uiPriority w:val="99"/>
    <w:semiHidden/>
    <w:unhideWhenUsed/>
    <w:rsid w:val="0093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5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</dc:creator>
  <cp:lastModifiedBy>admin</cp:lastModifiedBy>
  <cp:revision>3</cp:revision>
  <dcterms:created xsi:type="dcterms:W3CDTF">2012-04-16T17:37:00Z</dcterms:created>
  <dcterms:modified xsi:type="dcterms:W3CDTF">2012-04-17T07:26:00Z</dcterms:modified>
</cp:coreProperties>
</file>