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4F" w:rsidRDefault="008B274F" w:rsidP="008B274F">
      <w:pPr>
        <w:pStyle w:val="Default"/>
      </w:pPr>
    </w:p>
    <w:tbl>
      <w:tblPr>
        <w:tblW w:w="0" w:type="auto"/>
        <w:tblInd w:w="-492" w:type="dxa"/>
        <w:tblLook w:val="01E0" w:firstRow="1" w:lastRow="1" w:firstColumn="1" w:lastColumn="1" w:noHBand="0" w:noVBand="0"/>
      </w:tblPr>
      <w:tblGrid>
        <w:gridCol w:w="5040"/>
        <w:gridCol w:w="720"/>
        <w:gridCol w:w="4302"/>
      </w:tblGrid>
      <w:tr w:rsidR="008B274F" w:rsidRPr="008B274F" w:rsidTr="0097777F">
        <w:tc>
          <w:tcPr>
            <w:tcW w:w="5040" w:type="dxa"/>
            <w:vAlign w:val="center"/>
          </w:tcPr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принято</w:t>
            </w:r>
          </w:p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 собранием</w:t>
            </w:r>
          </w:p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</w:p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</w:t>
            </w:r>
          </w:p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22»</w:t>
            </w:r>
          </w:p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«___» _________20___ г.</w:t>
            </w:r>
          </w:p>
          <w:p w:rsid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8B274F" w:rsidRPr="008B274F" w:rsidRDefault="008B274F" w:rsidP="008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</w:tcPr>
          <w:p w:rsidR="008B274F" w:rsidRPr="008B274F" w:rsidRDefault="008B274F" w:rsidP="008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утверждено</w:t>
            </w:r>
          </w:p>
          <w:p w:rsidR="008B274F" w:rsidRPr="008B274F" w:rsidRDefault="008B274F" w:rsidP="008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заведующей МБДОУ</w:t>
            </w:r>
          </w:p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«Центр развития ребенка –</w:t>
            </w:r>
          </w:p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детский сад № 22»</w:t>
            </w:r>
          </w:p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 «___» _____________20___ г.</w:t>
            </w:r>
          </w:p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274F" w:rsidRPr="008B274F" w:rsidRDefault="008B274F" w:rsidP="008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Л.А.Байбина</w:t>
            </w:r>
            <w:proofErr w:type="spellEnd"/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8B274F" w:rsidRDefault="008B274F" w:rsidP="008B274F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8B274F" w:rsidRDefault="008B274F" w:rsidP="008B274F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b/>
          <w:color w:val="000000"/>
          <w:sz w:val="24"/>
          <w:szCs w:val="24"/>
        </w:rPr>
        <w:t>об организации питания</w:t>
      </w:r>
      <w:r w:rsidRPr="008B27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274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бюджетного дошкольного</w:t>
      </w:r>
      <w:r w:rsidRPr="008B27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образовательного учреждения «Центр развития ребенка – детский сад №22</w:t>
      </w:r>
      <w:r w:rsidRPr="008B274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B274F" w:rsidRPr="008B274F" w:rsidRDefault="008B274F" w:rsidP="008B274F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об организации питания воспитанников, посещающих 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«Центр развития ребенка – детский сад №22»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организации питания детей и сотрудников в МБДОУ.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1.2. В соответствии с Законом «Об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» ответственность за организацию питания несет руководитель образовательного учреждения, осуществляет </w:t>
      </w:r>
      <w:proofErr w:type="gram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работой сотрудников, участвующих в организации детского питания: работники пищеблока, кладовщик, старшая медсестра,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заместители заведующей по УВР, ИР, АХР, 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>старший воспитатель, педагоги, младшие воспитатели.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 Организация питания на пищеблоке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2.1. Воспитанники МБДОУ получают </w:t>
      </w:r>
      <w:r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>разовое питание;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2.2. Объем пищи и выход блюд должны строго соответствовать возрасту ребенка;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2.3. Питание в МБДОУ осуществляе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 соответствии с примерным 1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0-дневным меню, разработанным на основе физиологических потребностей в пищевых веществах и норм питания детей дошкольного возраста, согласованного с </w:t>
      </w:r>
      <w:proofErr w:type="spell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Роспотребнадзором</w:t>
      </w:r>
      <w:proofErr w:type="spell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утвержденного заведующим МБДОУ;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2.4. На основе примерного 10-дневного меню ежедневно, на следующий день составляется меню-требование и утверждается заведующим МБДОУ;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2.5. Приготовление блюд осуществляется по утвержденным технологическим картам;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2.6. Ответственность за организацию питания детей в детском саду возлагается на старшую медицинскую сестру;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2.7. Прием пищи проводится строго по графику, утвержденному заведующим детским садом;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2.8. Для детей в возрасте от 1,5 до 3 лет и от 3 до 7 лет меню – требование составляется отдельно. При этом учитываются: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среднесуточный набор продуктов для каждой возрастной группы;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объем блюд для этих групп;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нормы физиологических потребностей;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нормы потерь при холодной и тепловой обработки продуктов;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выход готовых блюд;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нормы взаимозаменяемости продуктов при приготовлении блюд;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данные о химическом составе блюд;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- требования </w:t>
      </w:r>
      <w:proofErr w:type="spell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запрещенных продуктов и блюд,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proofErr w:type="gram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может стать причиной возникновения желудочно-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кишечного заболевания, отравления.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сведениями о стоимости и наличии продуктов.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2.9. Меню-требование подписывается поваром, кладовщиком, старшей медицинской сестрой;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2.10. Меню-требование представляется заведующему для утверждения, накануне предшествующего дня, указанного в меню;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2.11. Меню-требование является основным документом для приготовления пищи на пищеблоке;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2.12. Вносить изменения в утвержденное меню-раскладку, без согласования с заведующим МБДОУ, запрещается;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2.13. Старшей медсестре необходимо контролировать качество получаемых от поставщика продуктов с ведением журнала установленной формы; ежедневно вести накопительную ведомость по выполнению натуральных норм питания детей; ежемесячно анализировать качественный состав питания детей с подсчетом химического состава и калорийности потребленных продуктов; ежедневно вести бракераж готовой продукции пищеблока с соответствующей записью в журнале установленной формы и подписями членов </w:t>
      </w:r>
      <w:proofErr w:type="spell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в составе: заведующего, медсестры и повара;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2.14.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блюд, их выхода;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2.15. Ежедневно, старшей медсестрой ведется учет питающихся детей с занесением данных в Журнал посещения детей детского сада;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2.16. Старшая медицинская сестра обязана присутствовать при закладке основных продуктов в котел и проверять блюда на выходе;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2.17. Объем приготовленной пищи должен соответствовать количеству детей и объему разовых порций;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2.18. Выдавать готовую пищу детям следует только с разрешения медработника, после снятия им пробы и записи в </w:t>
      </w:r>
      <w:proofErr w:type="spell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бракеражном</w:t>
      </w:r>
      <w:proofErr w:type="spell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2.19. Сотрудникам пищеблока, отвечающим за организацию питания в детском саду – поварам, кладовщику: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Разрешается работать только по утвержденному и правильно оформленному меню-требованию;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За своевременность доставки продуктов, точность веса, количество и ассортимент получаемых продуктов несут ответственность кладовщик детского сада и представитель поставщика;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Получение продуктов в кладовую, их соответствующее хранение и выдачу производит материально-ответственное лицо - кладовщик детского сада;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Выдачу продуктов со склада в пищеблок производить в соответствии с утвержденным заведующим меню-требованием не позднее 17.00 часов предшествующего дня;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2.20. В целях организации </w:t>
      </w:r>
      <w:proofErr w:type="gram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приготовлением пищи создать комиссию по контролю за организацией питания в составе 4 человек: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заведующий МБДОУ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Члены: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старшая медсестра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кладовщик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представитель профсоюзной организации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2.21. Повару строго соблюдать технологию приготовления блюд, закладку необходимых продуктов производить по утвержденному руководителем графику: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- 7.00 – мясо в первое блюдо; продукты для запуска;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- 7.30 – масло в кашу, сахар для завтрака;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- 9.00 – тесто для выпечки;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- 10.00 –11.00 – продукты в первое блюдо (овощи, крупы);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- 11.30 – масло во второе блюдо, сахар в третье блюдо;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- 13.00 – продукты для полдника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Повару производить закладку продуктов в присутствии членов комиссии.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2.22. Кладовщику ежемесячно проводить выверку остатков продуктов питания с бухгалтером централизованной бухгалтерии;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2.23. На пищеблоке необходимо иметь: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картотеку технологий приготовления блюд;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график закладки продуктов;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график выдачи готовых блюд;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контрольное блюдо;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суточную пробу всех приготовленных блюд в объеме порции за 48 часов;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- вымеренную посуду с указанием </w:t>
      </w:r>
      <w:proofErr w:type="spell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объ</w:t>
      </w:r>
      <w:r w:rsidRPr="008B274F">
        <w:rPr>
          <w:rFonts w:ascii="Cambria Math" w:hAnsi="Cambria Math" w:cs="Cambria Math"/>
          <w:color w:val="000000"/>
          <w:sz w:val="24"/>
          <w:szCs w:val="24"/>
        </w:rPr>
        <w:t>ѐ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>мов</w:t>
      </w:r>
      <w:proofErr w:type="spellEnd"/>
      <w:r w:rsidRPr="008B27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медицинскую аптечку.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2.24. Работникам пищеблока запрещается раздеваться и хранить личные вещи на рабочем месте.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3. Организация питания детей в группах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в создании безопасных условий при подготовке и во время приема пищи;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в формировании культурно-гигиенических навыков во время приема пищи детьми.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3.2. Получение пищи на группу осуществляется строго по графику, утвержденному заведующим МБДОУ.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3.3. Привлекать детей к получению пищи с пищеблока категорически запрещается.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3.4. Перед раздачей пищи детям помощник воспитателя обязан: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промыть столы горячей водой с мылом;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тщательно вымыть руки;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надеть специальную одежду для получения и раздачи пищи;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проветрить помещение;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сервировать столы в соответствии с приемом пищи.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3.5. К сервировке столов могут привлекаться дети с 3 лет;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салфетницы</w:t>
      </w:r>
      <w:proofErr w:type="spell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собирают дежурные, а тарелки за собой убирают дети).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3.7. Во время раздачи пищи категорически запрещается нахождение детей в обеденной зоне;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3.8. Подача блюд и прием пищи в обед осуществляется в следующем порядке: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во время сервировки столов на столы ставятся хлебные тарелки с хлебом;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разливают III блюдо;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в салатницы, согласно меню, раскладывают салат (порционные овощи);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подается первое блюдо;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дети рассаживаются за столы;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дети приступают к приему первого блюда;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по окончании, помощник воспитателя убирает со столов тарелки из-под первого;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подается второе блюдо;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- прием пищи заканчивается приемом третьего блюда.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3.9. В группах раннего возраста детей, у которых не сформирован навык самостоятельного приема пищи, докармливают.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4. Порядок учета питания, поступления и контроля денежных средств на продукты питания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4.1. К началу учебного года заведующим МБДОУ издается приказ о назначении ответственного за питание (старшая медсестра), определяются его функциональные обязанности;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4.2. Ответственный за питание осуществляет учет питающихся детей в Журнале посещения детей, который должен быть прошнурован, пронумерован, скреплен печатью и подписью заведующей;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4.3. Ежедневно медсестра составляет меню-раскладку на следующий день. Меню составляется на основании списков присутствующ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их детей, которые ежедневно, с 9.00 до 10</w:t>
      </w:r>
      <w:bookmarkStart w:id="0" w:name="_GoBack"/>
      <w:bookmarkEnd w:id="0"/>
      <w:r w:rsidRPr="008B274F">
        <w:rPr>
          <w:rFonts w:ascii="Times New Roman" w:hAnsi="Times New Roman" w:cs="Times New Roman"/>
          <w:color w:val="000000"/>
          <w:sz w:val="24"/>
          <w:szCs w:val="24"/>
        </w:rPr>
        <w:t>.00 утра, подают педагоги;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На следующий день, в 9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.00 воспитатели подают сведения о фактическом присутствии воспитанников в группах </w:t>
      </w:r>
      <w:proofErr w:type="gram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(медсестре) за питание, который оформляет заявку и передает ее на пищеблок;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</w:t>
      </w:r>
      <w:r w:rsidRPr="008B27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главным образом детям старшего дошкольного и младшего дошкольного возраста в виде увеличения нормы блюда;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4.6. С последующим приемом пищи (обед, полдник) дети, отсутствующие в учреждении, снимаются с питания, а </w:t>
      </w:r>
      <w:proofErr w:type="gram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продукты, оставшиеся невостребованными возвращаются</w:t>
      </w:r>
      <w:proofErr w:type="gram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на склад по акту;</w:t>
      </w:r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proofErr w:type="gram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Возврату подлежат продукты: яйцо, консервация /овощная, фруктовая/, сгущенное молоко, кондитерские изделия, масло сливочное, молоко сухое, масло растительное, сахар, крупы, макароны, фрукты, овощи;</w:t>
      </w:r>
      <w:proofErr w:type="gramEnd"/>
    </w:p>
    <w:p w:rsidR="008B274F" w:rsidRPr="008B274F" w:rsidRDefault="008B274F" w:rsidP="008B27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74F">
        <w:rPr>
          <w:rFonts w:ascii="Times New Roman" w:hAnsi="Times New Roman" w:cs="Times New Roman"/>
          <w:color w:val="000000"/>
          <w:sz w:val="24"/>
          <w:szCs w:val="24"/>
        </w:rPr>
        <w:t>4.8.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итоги;</w:t>
      </w:r>
    </w:p>
    <w:p w:rsidR="00BE12E7" w:rsidRDefault="008B274F" w:rsidP="008B274F"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4.9. Начисление оплаты за питание производится централизованной бухгалтерией на основании табеля посещаемости, которые заполняют педагоги. Число </w:t>
      </w:r>
      <w:proofErr w:type="spell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детодней</w:t>
      </w:r>
      <w:proofErr w:type="spell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расчет начислений с учетом льгот по родительской оплате (</w:t>
      </w:r>
      <w:proofErr w:type="gramStart"/>
      <w:r w:rsidRPr="008B274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8B274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предоставленных документов).</w:t>
      </w:r>
    </w:p>
    <w:sectPr w:rsidR="00BE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4F"/>
    <w:rsid w:val="008B274F"/>
    <w:rsid w:val="00B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1511</Words>
  <Characters>8615</Characters>
  <Application>Microsoft Office Word</Application>
  <DocSecurity>0</DocSecurity>
  <Lines>71</Lines>
  <Paragraphs>20</Paragraphs>
  <ScaleCrop>false</ScaleCrop>
  <Company>2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Л И</dc:creator>
  <cp:keywords/>
  <dc:description/>
  <cp:lastModifiedBy>Рязанцева Л И</cp:lastModifiedBy>
  <cp:revision>1</cp:revision>
  <dcterms:created xsi:type="dcterms:W3CDTF">2013-12-05T10:50:00Z</dcterms:created>
  <dcterms:modified xsi:type="dcterms:W3CDTF">2013-12-05T10:58:00Z</dcterms:modified>
</cp:coreProperties>
</file>