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17" w:rsidRPr="00F41E17" w:rsidRDefault="00F41E17" w:rsidP="00F41E17">
      <w:pPr>
        <w:pStyle w:val="a3"/>
        <w:jc w:val="right"/>
        <w:rPr>
          <w:rFonts w:eastAsia="Calibri"/>
          <w:b/>
          <w:sz w:val="28"/>
          <w:szCs w:val="28"/>
        </w:rPr>
      </w:pPr>
      <w:r w:rsidRPr="00F41E17">
        <w:rPr>
          <w:rFonts w:eastAsia="Calibri"/>
          <w:b/>
          <w:sz w:val="28"/>
          <w:szCs w:val="28"/>
        </w:rPr>
        <w:t xml:space="preserve">Анализ работы </w:t>
      </w:r>
    </w:p>
    <w:p w:rsidR="00F41E17" w:rsidRPr="00F41E17" w:rsidRDefault="00F41E17" w:rsidP="00F41E17">
      <w:pPr>
        <w:pStyle w:val="a3"/>
        <w:jc w:val="right"/>
        <w:rPr>
          <w:rFonts w:eastAsia="Calibri"/>
          <w:b/>
          <w:sz w:val="28"/>
          <w:szCs w:val="28"/>
        </w:rPr>
      </w:pPr>
      <w:r w:rsidRPr="00F41E17">
        <w:rPr>
          <w:rFonts w:eastAsia="Calibri"/>
          <w:b/>
          <w:sz w:val="28"/>
          <w:szCs w:val="28"/>
        </w:rPr>
        <w:t xml:space="preserve">кафедры учителей начальных классов за 2011-2012 </w:t>
      </w:r>
      <w:proofErr w:type="spellStart"/>
      <w:r w:rsidRPr="00F41E17">
        <w:rPr>
          <w:rFonts w:eastAsia="Calibri"/>
          <w:b/>
          <w:sz w:val="28"/>
          <w:szCs w:val="28"/>
        </w:rPr>
        <w:t>уч.г</w:t>
      </w:r>
      <w:proofErr w:type="spellEnd"/>
      <w:r w:rsidRPr="00F41E17">
        <w:rPr>
          <w:rFonts w:eastAsia="Calibri"/>
          <w:b/>
          <w:sz w:val="28"/>
          <w:szCs w:val="28"/>
        </w:rPr>
        <w:t>.</w:t>
      </w:r>
    </w:p>
    <w:p w:rsidR="00F41E17" w:rsidRPr="00F41E17" w:rsidRDefault="00F41E17" w:rsidP="00F41E17">
      <w:pPr>
        <w:pStyle w:val="a3"/>
        <w:jc w:val="right"/>
        <w:rPr>
          <w:rFonts w:eastAsia="Calibri"/>
          <w:b/>
          <w:sz w:val="28"/>
          <w:szCs w:val="28"/>
        </w:rPr>
      </w:pPr>
      <w:r w:rsidRPr="00F41E17">
        <w:rPr>
          <w:rFonts w:eastAsia="Calibri"/>
          <w:b/>
          <w:sz w:val="28"/>
          <w:szCs w:val="28"/>
        </w:rPr>
        <w:t>МБОУ «Средняя общеобразовательная школа №2»</w:t>
      </w:r>
    </w:p>
    <w:p w:rsidR="005362BC" w:rsidRPr="00F41E17" w:rsidRDefault="00AC1FF9" w:rsidP="00F41E17">
      <w:pPr>
        <w:pStyle w:val="a3"/>
        <w:jc w:val="right"/>
        <w:rPr>
          <w:rFonts w:ascii="Arial Narrow" w:eastAsia="Arial Narrow" w:hAnsi="Arial Narrow" w:cs="Arial Narrow"/>
          <w:b/>
          <w:i/>
          <w:sz w:val="28"/>
          <w:szCs w:val="28"/>
        </w:rPr>
      </w:pPr>
      <w:r w:rsidRPr="00F41E17">
        <w:rPr>
          <w:rFonts w:eastAsia="Calibri"/>
          <w:b/>
          <w:i/>
          <w:sz w:val="28"/>
          <w:szCs w:val="28"/>
        </w:rPr>
        <w:t>Зав</w:t>
      </w:r>
      <w:r w:rsidRPr="00F41E17">
        <w:rPr>
          <w:rFonts w:ascii="Arial Narrow" w:eastAsia="Arial Narrow" w:hAnsi="Arial Narrow" w:cs="Arial Narrow"/>
          <w:b/>
          <w:i/>
          <w:sz w:val="28"/>
          <w:szCs w:val="28"/>
        </w:rPr>
        <w:t xml:space="preserve">. </w:t>
      </w:r>
      <w:r w:rsidRPr="00F41E17">
        <w:rPr>
          <w:rFonts w:eastAsia="Calibri"/>
          <w:b/>
          <w:i/>
          <w:sz w:val="28"/>
          <w:szCs w:val="28"/>
        </w:rPr>
        <w:t>кафедрой</w:t>
      </w:r>
      <w:r w:rsidRPr="00F41E17">
        <w:rPr>
          <w:rFonts w:ascii="Arial Narrow" w:eastAsia="Arial Narrow" w:hAnsi="Arial Narrow" w:cs="Arial Narrow"/>
          <w:b/>
          <w:i/>
          <w:sz w:val="28"/>
          <w:szCs w:val="28"/>
        </w:rPr>
        <w:t xml:space="preserve"> </w:t>
      </w:r>
      <w:r w:rsidRPr="00F41E17">
        <w:rPr>
          <w:rFonts w:eastAsia="Calibri"/>
          <w:b/>
          <w:i/>
          <w:sz w:val="28"/>
          <w:szCs w:val="28"/>
        </w:rPr>
        <w:t>Милютина</w:t>
      </w:r>
      <w:r w:rsidRPr="00F41E17">
        <w:rPr>
          <w:rFonts w:ascii="Arial Narrow" w:eastAsia="Arial Narrow" w:hAnsi="Arial Narrow" w:cs="Arial Narrow"/>
          <w:b/>
          <w:i/>
          <w:sz w:val="28"/>
          <w:szCs w:val="28"/>
        </w:rPr>
        <w:t xml:space="preserve"> </w:t>
      </w:r>
      <w:r w:rsidRPr="00F41E17">
        <w:rPr>
          <w:rFonts w:eastAsia="Calibri"/>
          <w:b/>
          <w:i/>
          <w:sz w:val="28"/>
          <w:szCs w:val="28"/>
        </w:rPr>
        <w:t>Л</w:t>
      </w:r>
      <w:r w:rsidRPr="00F41E17">
        <w:rPr>
          <w:rFonts w:ascii="Arial Narrow" w:eastAsia="Arial Narrow" w:hAnsi="Arial Narrow" w:cs="Arial Narrow"/>
          <w:b/>
          <w:i/>
          <w:sz w:val="28"/>
          <w:szCs w:val="28"/>
        </w:rPr>
        <w:t xml:space="preserve">. </w:t>
      </w:r>
      <w:r w:rsidRPr="00F41E17">
        <w:rPr>
          <w:rFonts w:eastAsia="Calibri"/>
          <w:b/>
          <w:i/>
          <w:sz w:val="28"/>
          <w:szCs w:val="28"/>
        </w:rPr>
        <w:t>А</w:t>
      </w:r>
      <w:r w:rsidRPr="00F41E17">
        <w:rPr>
          <w:rFonts w:ascii="Arial Narrow" w:eastAsia="Arial Narrow" w:hAnsi="Arial Narrow" w:cs="Arial Narrow"/>
          <w:b/>
          <w:i/>
          <w:sz w:val="28"/>
          <w:szCs w:val="28"/>
        </w:rPr>
        <w:t>.</w:t>
      </w:r>
    </w:p>
    <w:p w:rsidR="005362BC" w:rsidRDefault="005362BC">
      <w:pPr>
        <w:rPr>
          <w:rFonts w:ascii="Times New Roman" w:eastAsia="Times New Roman" w:hAnsi="Times New Roman" w:cs="Times New Roman"/>
          <w:sz w:val="26"/>
        </w:rPr>
      </w:pP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I. </w:t>
      </w:r>
      <w:r>
        <w:rPr>
          <w:rFonts w:ascii="Times New Roman" w:eastAsia="Times New Roman" w:hAnsi="Times New Roman" w:cs="Times New Roman"/>
          <w:sz w:val="26"/>
        </w:rPr>
        <w:t>На кафедре учителей начальных классов в 2011 – 2012 учебном году работало 14 человек. В учебном году на кафедре появился новый педагог Кириллова И.С.</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На кафедре 6 учителей имеют высшую квалификационную категорию: Милютина Л.А., Михайлова С.А., Гордеева И.Н</w:t>
      </w:r>
      <w:r>
        <w:rPr>
          <w:rFonts w:ascii="Times New Roman" w:eastAsia="Times New Roman" w:hAnsi="Times New Roman" w:cs="Times New Roman"/>
          <w:sz w:val="26"/>
        </w:rPr>
        <w:t xml:space="preserve">., Сафонова Е.Н., Соловьёва В.О., </w:t>
      </w:r>
      <w:proofErr w:type="spellStart"/>
      <w:r>
        <w:rPr>
          <w:rFonts w:ascii="Times New Roman" w:eastAsia="Times New Roman" w:hAnsi="Times New Roman" w:cs="Times New Roman"/>
          <w:sz w:val="26"/>
        </w:rPr>
        <w:t>Чеснокова</w:t>
      </w:r>
      <w:proofErr w:type="spellEnd"/>
      <w:r>
        <w:rPr>
          <w:rFonts w:ascii="Times New Roman" w:eastAsia="Times New Roman" w:hAnsi="Times New Roman" w:cs="Times New Roman"/>
          <w:sz w:val="26"/>
        </w:rPr>
        <w:t xml:space="preserve"> Н.В., заместитель директора по учебно-воспитательной работе </w:t>
      </w:r>
      <w:proofErr w:type="spellStart"/>
      <w:r>
        <w:rPr>
          <w:rFonts w:ascii="Times New Roman" w:eastAsia="Times New Roman" w:hAnsi="Times New Roman" w:cs="Times New Roman"/>
          <w:sz w:val="26"/>
        </w:rPr>
        <w:t>Плавинская</w:t>
      </w:r>
      <w:proofErr w:type="spellEnd"/>
      <w:r>
        <w:rPr>
          <w:rFonts w:ascii="Times New Roman" w:eastAsia="Times New Roman" w:hAnsi="Times New Roman" w:cs="Times New Roman"/>
          <w:sz w:val="26"/>
        </w:rPr>
        <w:t xml:space="preserve"> Т.Ю. также имеет высшую квалификационную категорию;  6 учителей имеют 1 категорию: </w:t>
      </w:r>
      <w:proofErr w:type="spellStart"/>
      <w:r>
        <w:rPr>
          <w:rFonts w:ascii="Times New Roman" w:eastAsia="Times New Roman" w:hAnsi="Times New Roman" w:cs="Times New Roman"/>
          <w:sz w:val="26"/>
        </w:rPr>
        <w:t>Танкович</w:t>
      </w:r>
      <w:proofErr w:type="spellEnd"/>
      <w:r>
        <w:rPr>
          <w:rFonts w:ascii="Times New Roman" w:eastAsia="Times New Roman" w:hAnsi="Times New Roman" w:cs="Times New Roman"/>
          <w:sz w:val="26"/>
        </w:rPr>
        <w:t xml:space="preserve"> И.М., Смирнова М.В., </w:t>
      </w:r>
      <w:proofErr w:type="spellStart"/>
      <w:r>
        <w:rPr>
          <w:rFonts w:ascii="Times New Roman" w:eastAsia="Times New Roman" w:hAnsi="Times New Roman" w:cs="Times New Roman"/>
          <w:sz w:val="26"/>
        </w:rPr>
        <w:t>Швырёва</w:t>
      </w:r>
      <w:proofErr w:type="spellEnd"/>
      <w:r>
        <w:rPr>
          <w:rFonts w:ascii="Times New Roman" w:eastAsia="Times New Roman" w:hAnsi="Times New Roman" w:cs="Times New Roman"/>
          <w:sz w:val="26"/>
        </w:rPr>
        <w:t xml:space="preserve"> О.Н., Иванова М.Л., </w:t>
      </w:r>
      <w:r>
        <w:rPr>
          <w:rFonts w:ascii="Times New Roman" w:eastAsia="Times New Roman" w:hAnsi="Times New Roman" w:cs="Times New Roman"/>
          <w:sz w:val="26"/>
        </w:rPr>
        <w:t xml:space="preserve">Степанова Ю.Ф., Богачёва С.А.; </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Иванова Г.В. имеет 2 квалификационную категорию. Высшее образование имеют 9  учителей, среднее специальное – 4; 1 учитель имеет незаконченное высшее образование.</w:t>
      </w:r>
    </w:p>
    <w:p w:rsidR="005362BC" w:rsidRDefault="005362BC">
      <w:pPr>
        <w:spacing w:after="0"/>
        <w:rPr>
          <w:rFonts w:ascii="Calibri" w:eastAsia="Calibri" w:hAnsi="Calibri" w:cs="Calibri"/>
          <w:sz w:val="26"/>
        </w:rPr>
      </w:pP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II. Учителя начальной школы работали по следующим программам:</w:t>
      </w:r>
    </w:p>
    <w:p w:rsidR="005362BC" w:rsidRDefault="005362BC">
      <w:pPr>
        <w:spacing w:after="0" w:line="240" w:lineRule="auto"/>
        <w:rPr>
          <w:rFonts w:ascii="Times New Roman" w:eastAsia="Times New Roman" w:hAnsi="Times New Roman" w:cs="Times New Roman"/>
          <w:sz w:val="26"/>
        </w:rPr>
      </w:pPr>
    </w:p>
    <w:tbl>
      <w:tblPr>
        <w:tblW w:w="0" w:type="auto"/>
        <w:tblInd w:w="108" w:type="dxa"/>
        <w:tblCellMar>
          <w:left w:w="10" w:type="dxa"/>
          <w:right w:w="10" w:type="dxa"/>
        </w:tblCellMar>
        <w:tblLook w:val="0000" w:firstRow="0" w:lastRow="0" w:firstColumn="0" w:lastColumn="0" w:noHBand="0" w:noVBand="0"/>
      </w:tblPr>
      <w:tblGrid>
        <w:gridCol w:w="4674"/>
        <w:gridCol w:w="4789"/>
      </w:tblGrid>
      <w:tr w:rsidR="005362BC">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b/>
                <w:sz w:val="16"/>
              </w:rPr>
            </w:pPr>
          </w:p>
          <w:p w:rsidR="005362BC" w:rsidRDefault="00AC1FF9">
            <w:pPr>
              <w:spacing w:after="0" w:line="240" w:lineRule="auto"/>
              <w:jc w:val="center"/>
            </w:pPr>
            <w:r>
              <w:rPr>
                <w:rFonts w:ascii="Times New Roman" w:eastAsia="Times New Roman" w:hAnsi="Times New Roman" w:cs="Times New Roman"/>
                <w:b/>
                <w:sz w:val="26"/>
              </w:rPr>
              <w:t xml:space="preserve">Развивающая система </w:t>
            </w:r>
            <w:proofErr w:type="spellStart"/>
            <w:r>
              <w:rPr>
                <w:rFonts w:ascii="Times New Roman" w:eastAsia="Times New Roman" w:hAnsi="Times New Roman" w:cs="Times New Roman"/>
                <w:b/>
                <w:sz w:val="26"/>
              </w:rPr>
              <w:t>Л.В.Занкова</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rPr>
                <w:rFonts w:ascii="Times New Roman" w:eastAsia="Times New Roman" w:hAnsi="Times New Roman" w:cs="Times New Roman"/>
                <w:b/>
                <w:sz w:val="16"/>
              </w:rPr>
            </w:pPr>
          </w:p>
          <w:p w:rsidR="005362BC" w:rsidRDefault="00AC1FF9">
            <w:pPr>
              <w:spacing w:after="0" w:line="240" w:lineRule="auto"/>
              <w:jc w:val="center"/>
            </w:pPr>
            <w:r>
              <w:rPr>
                <w:rFonts w:ascii="Times New Roman" w:eastAsia="Times New Roman" w:hAnsi="Times New Roman" w:cs="Times New Roman"/>
                <w:b/>
                <w:sz w:val="26"/>
              </w:rPr>
              <w:t>«Школа России»</w:t>
            </w:r>
          </w:p>
        </w:tc>
      </w:tr>
      <w:tr w:rsidR="005362BC">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 1 «э» Сафонова Е.Н.</w:t>
            </w: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2 «э» Иванова М.Л.</w:t>
            </w:r>
          </w:p>
          <w:p w:rsidR="005362BC" w:rsidRDefault="00AC1FF9">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   3 «э» Милютина Л.А.</w:t>
            </w:r>
          </w:p>
          <w:p w:rsidR="005362BC" w:rsidRDefault="00AC1FF9">
            <w:pPr>
              <w:spacing w:after="0" w:line="240" w:lineRule="auto"/>
              <w:jc w:val="center"/>
            </w:pPr>
            <w:r>
              <w:rPr>
                <w:rFonts w:ascii="Times New Roman" w:eastAsia="Times New Roman" w:hAnsi="Times New Roman" w:cs="Times New Roman"/>
                <w:sz w:val="26"/>
              </w:rPr>
              <w:t xml:space="preserve"> 4 «э» </w:t>
            </w:r>
            <w:proofErr w:type="spellStart"/>
            <w:r>
              <w:rPr>
                <w:rFonts w:ascii="Times New Roman" w:eastAsia="Times New Roman" w:hAnsi="Times New Roman" w:cs="Times New Roman"/>
                <w:sz w:val="26"/>
              </w:rPr>
              <w:t>Танкович</w:t>
            </w:r>
            <w:proofErr w:type="spellEnd"/>
            <w:r>
              <w:rPr>
                <w:rFonts w:ascii="Times New Roman" w:eastAsia="Times New Roman" w:hAnsi="Times New Roman" w:cs="Times New Roman"/>
                <w:sz w:val="26"/>
              </w:rPr>
              <w:t xml:space="preserve"> И.М.</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1 «л» Кириллова И.С.</w:t>
            </w:r>
          </w:p>
          <w:p w:rsidR="005362BC" w:rsidRDefault="00AC1FF9">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1 «м» Соловьёва В.О.</w:t>
            </w: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2 «а» Богачёва С.А.</w:t>
            </w: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2 «</w:t>
            </w:r>
            <w:r>
              <w:rPr>
                <w:rFonts w:ascii="Times New Roman" w:eastAsia="Times New Roman" w:hAnsi="Times New Roman" w:cs="Times New Roman"/>
                <w:sz w:val="26"/>
              </w:rPr>
              <w:t xml:space="preserve">л» </w:t>
            </w:r>
            <w:proofErr w:type="spellStart"/>
            <w:r>
              <w:rPr>
                <w:rFonts w:ascii="Times New Roman" w:eastAsia="Times New Roman" w:hAnsi="Times New Roman" w:cs="Times New Roman"/>
                <w:sz w:val="26"/>
              </w:rPr>
              <w:t>Чеснокова</w:t>
            </w:r>
            <w:proofErr w:type="spellEnd"/>
            <w:r>
              <w:rPr>
                <w:rFonts w:ascii="Times New Roman" w:eastAsia="Times New Roman" w:hAnsi="Times New Roman" w:cs="Times New Roman"/>
                <w:sz w:val="26"/>
              </w:rPr>
              <w:t xml:space="preserve"> Н.В.</w:t>
            </w:r>
          </w:p>
          <w:p w:rsidR="005362BC" w:rsidRDefault="00AC1FF9">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 2 «м» Степанова Ю.Ф.</w:t>
            </w: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3 «а» Иванова Г.В.</w:t>
            </w: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3 «л» Гордеева И.Н.</w:t>
            </w:r>
          </w:p>
          <w:p w:rsidR="005362BC" w:rsidRDefault="00AC1FF9">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3 «м» Михайлова С.А.</w:t>
            </w: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4 «а» </w:t>
            </w:r>
            <w:proofErr w:type="spellStart"/>
            <w:r>
              <w:rPr>
                <w:rFonts w:ascii="Times New Roman" w:eastAsia="Times New Roman" w:hAnsi="Times New Roman" w:cs="Times New Roman"/>
                <w:sz w:val="26"/>
              </w:rPr>
              <w:t>Швырёва</w:t>
            </w:r>
            <w:proofErr w:type="spellEnd"/>
            <w:r>
              <w:rPr>
                <w:rFonts w:ascii="Times New Roman" w:eastAsia="Times New Roman" w:hAnsi="Times New Roman" w:cs="Times New Roman"/>
                <w:sz w:val="26"/>
              </w:rPr>
              <w:t xml:space="preserve"> О.Н.</w:t>
            </w:r>
          </w:p>
          <w:p w:rsidR="005362BC" w:rsidRDefault="00AC1FF9">
            <w:pPr>
              <w:spacing w:after="0" w:line="240" w:lineRule="auto"/>
            </w:pPr>
            <w:r>
              <w:rPr>
                <w:rFonts w:ascii="Times New Roman" w:eastAsia="Times New Roman" w:hAnsi="Times New Roman" w:cs="Times New Roman"/>
                <w:sz w:val="26"/>
              </w:rPr>
              <w:t xml:space="preserve">                  4 «л» Смирнова М.В.</w:t>
            </w:r>
          </w:p>
        </w:tc>
      </w:tr>
    </w:tbl>
    <w:p w:rsidR="005362BC" w:rsidRDefault="005362BC">
      <w:pPr>
        <w:spacing w:after="0" w:line="240" w:lineRule="auto"/>
        <w:rPr>
          <w:rFonts w:ascii="Times New Roman" w:eastAsia="Times New Roman" w:hAnsi="Times New Roman" w:cs="Times New Roman"/>
          <w:sz w:val="26"/>
        </w:rPr>
      </w:pP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III.   </w:t>
      </w:r>
      <w:r>
        <w:rPr>
          <w:rFonts w:ascii="Times New Roman" w:eastAsia="Times New Roman" w:hAnsi="Times New Roman" w:cs="Times New Roman"/>
          <w:sz w:val="26"/>
        </w:rPr>
        <w:t xml:space="preserve">В 2011 – 2012 учебном году кафедра учителей начальных классов работала по теме «Использование современных технологий обучения в начальной школе для формирования ключевых компетенций учащихся младших классов в условиях реализации государственных стандартов </w:t>
      </w:r>
      <w:r>
        <w:rPr>
          <w:rFonts w:ascii="Times New Roman" w:eastAsia="Times New Roman" w:hAnsi="Times New Roman" w:cs="Times New Roman"/>
          <w:sz w:val="26"/>
        </w:rPr>
        <w:t xml:space="preserve">начального общего образования». </w:t>
      </w:r>
    </w:p>
    <w:p w:rsidR="005362BC" w:rsidRDefault="005362BC">
      <w:pPr>
        <w:spacing w:after="0" w:line="240" w:lineRule="auto"/>
        <w:rPr>
          <w:rFonts w:ascii="Times New Roman" w:eastAsia="Times New Roman" w:hAnsi="Times New Roman" w:cs="Times New Roman"/>
          <w:sz w:val="26"/>
        </w:rPr>
      </w:pP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b/>
          <w:sz w:val="26"/>
        </w:rPr>
        <w:t>Цели работы:</w:t>
      </w:r>
      <w:r>
        <w:rPr>
          <w:rFonts w:ascii="Times New Roman" w:eastAsia="Times New Roman" w:hAnsi="Times New Roman" w:cs="Times New Roman"/>
          <w:sz w:val="26"/>
        </w:rPr>
        <w:t xml:space="preserve"> </w:t>
      </w:r>
    </w:p>
    <w:p w:rsidR="005362BC" w:rsidRDefault="00AC1FF9">
      <w:pPr>
        <w:numPr>
          <w:ilvl w:val="0"/>
          <w:numId w:val="1"/>
        </w:numPr>
        <w:spacing w:after="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 xml:space="preserve">Обеспечение развития учащихся начальных классов на основе личностно-ориентированных технологий обучения при работе по программам «Школа России» и развивающего обучения </w:t>
      </w:r>
      <w:proofErr w:type="spellStart"/>
      <w:r>
        <w:rPr>
          <w:rFonts w:ascii="Times New Roman" w:eastAsia="Times New Roman" w:hAnsi="Times New Roman" w:cs="Times New Roman"/>
          <w:sz w:val="26"/>
        </w:rPr>
        <w:t>Л.В.Занкова</w:t>
      </w:r>
      <w:proofErr w:type="spellEnd"/>
      <w:r>
        <w:rPr>
          <w:rFonts w:ascii="Times New Roman" w:eastAsia="Times New Roman" w:hAnsi="Times New Roman" w:cs="Times New Roman"/>
          <w:sz w:val="26"/>
        </w:rPr>
        <w:t>.</w:t>
      </w:r>
    </w:p>
    <w:p w:rsidR="005362BC" w:rsidRDefault="00AC1FF9">
      <w:pPr>
        <w:numPr>
          <w:ilvl w:val="0"/>
          <w:numId w:val="1"/>
        </w:numPr>
        <w:spacing w:after="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 xml:space="preserve">Формирование </w:t>
      </w:r>
      <w:proofErr w:type="spellStart"/>
      <w:r>
        <w:rPr>
          <w:rFonts w:ascii="Times New Roman" w:eastAsia="Times New Roman" w:hAnsi="Times New Roman" w:cs="Times New Roman"/>
          <w:sz w:val="26"/>
        </w:rPr>
        <w:t>знаниевой</w:t>
      </w:r>
      <w:proofErr w:type="spellEnd"/>
      <w:r>
        <w:rPr>
          <w:rFonts w:ascii="Times New Roman" w:eastAsia="Times New Roman" w:hAnsi="Times New Roman" w:cs="Times New Roman"/>
          <w:sz w:val="26"/>
        </w:rPr>
        <w:t xml:space="preserve"> пара</w:t>
      </w:r>
      <w:r>
        <w:rPr>
          <w:rFonts w:ascii="Times New Roman" w:eastAsia="Times New Roman" w:hAnsi="Times New Roman" w:cs="Times New Roman"/>
          <w:sz w:val="26"/>
        </w:rPr>
        <w:t>дигмы в рамках системно-</w:t>
      </w:r>
      <w:proofErr w:type="spellStart"/>
      <w:r>
        <w:rPr>
          <w:rFonts w:ascii="Times New Roman" w:eastAsia="Times New Roman" w:hAnsi="Times New Roman" w:cs="Times New Roman"/>
          <w:sz w:val="26"/>
        </w:rPr>
        <w:t>деятельностного</w:t>
      </w:r>
      <w:proofErr w:type="spellEnd"/>
      <w:r>
        <w:rPr>
          <w:rFonts w:ascii="Times New Roman" w:eastAsia="Times New Roman" w:hAnsi="Times New Roman" w:cs="Times New Roman"/>
          <w:sz w:val="26"/>
        </w:rPr>
        <w:t xml:space="preserve"> подхода, обеспечивающего индивидуальную траекторию развития личности младшего школьника, её социализацию и самореализацию.</w:t>
      </w:r>
    </w:p>
    <w:p w:rsidR="005362BC" w:rsidRDefault="00AC1FF9">
      <w:pPr>
        <w:numPr>
          <w:ilvl w:val="0"/>
          <w:numId w:val="1"/>
        </w:numPr>
        <w:spacing w:after="0" w:line="240" w:lineRule="auto"/>
        <w:ind w:left="720" w:hanging="360"/>
        <w:rPr>
          <w:rFonts w:ascii="Times New Roman" w:eastAsia="Times New Roman" w:hAnsi="Times New Roman" w:cs="Times New Roman"/>
          <w:sz w:val="26"/>
        </w:rPr>
      </w:pPr>
      <w:r>
        <w:rPr>
          <w:rFonts w:ascii="Times New Roman" w:eastAsia="Times New Roman" w:hAnsi="Times New Roman" w:cs="Times New Roman"/>
          <w:sz w:val="26"/>
        </w:rPr>
        <w:t>Использование современных технологий развивающего обучения и воспитания на уроках в начальной</w:t>
      </w:r>
      <w:r>
        <w:rPr>
          <w:rFonts w:ascii="Times New Roman" w:eastAsia="Times New Roman" w:hAnsi="Times New Roman" w:cs="Times New Roman"/>
          <w:sz w:val="26"/>
        </w:rPr>
        <w:t xml:space="preserve"> школе на основе реализации ФГОС нового поколения.</w:t>
      </w:r>
    </w:p>
    <w:p w:rsidR="005362BC" w:rsidRDefault="005362BC">
      <w:pPr>
        <w:spacing w:after="0" w:line="240" w:lineRule="auto"/>
        <w:rPr>
          <w:rFonts w:ascii="Times New Roman" w:eastAsia="Times New Roman" w:hAnsi="Times New Roman" w:cs="Times New Roman"/>
          <w:sz w:val="26"/>
        </w:rPr>
      </w:pPr>
    </w:p>
    <w:p w:rsidR="005362BC" w:rsidRDefault="00AC1FF9" w:rsidP="00AC1FF9">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6"/>
        </w:rPr>
        <w:t xml:space="preserve">Эти цели реализовывались посредством совершенствования педагогического мастерства учителя при организации учебно-воспитательного процесса. </w:t>
      </w:r>
    </w:p>
    <w:p w:rsidR="005362BC" w:rsidRDefault="005362BC" w:rsidP="00AC1FF9">
      <w:pPr>
        <w:spacing w:after="0" w:line="240" w:lineRule="auto"/>
        <w:jc w:val="both"/>
        <w:rPr>
          <w:rFonts w:ascii="Times New Roman" w:eastAsia="Times New Roman" w:hAnsi="Times New Roman" w:cs="Times New Roman"/>
          <w:sz w:val="16"/>
        </w:rPr>
      </w:pPr>
    </w:p>
    <w:p w:rsidR="005362BC" w:rsidRDefault="00AC1FF9" w:rsidP="00AC1FF9">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Учебные задачи:</w:t>
      </w:r>
    </w:p>
    <w:p w:rsidR="005362BC" w:rsidRDefault="005362BC" w:rsidP="00AC1FF9">
      <w:pPr>
        <w:spacing w:after="0" w:line="240" w:lineRule="auto"/>
        <w:jc w:val="both"/>
        <w:rPr>
          <w:rFonts w:ascii="Arial Narrow" w:eastAsia="Arial Narrow" w:hAnsi="Arial Narrow" w:cs="Arial Narrow"/>
          <w:b/>
          <w:sz w:val="16"/>
          <w:u w:val="single"/>
        </w:rPr>
      </w:pPr>
    </w:p>
    <w:p w:rsidR="005362BC" w:rsidRDefault="00AC1FF9" w:rsidP="00AC1FF9">
      <w:pPr>
        <w:numPr>
          <w:ilvl w:val="0"/>
          <w:numId w:val="2"/>
        </w:numPr>
        <w:spacing w:after="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Осваивать и внедрять  передовые технологии обучения для повышения качества образования в условиях реализации новых стандартов.</w:t>
      </w:r>
    </w:p>
    <w:p w:rsidR="005362BC" w:rsidRDefault="00AC1FF9" w:rsidP="00AC1FF9">
      <w:pPr>
        <w:numPr>
          <w:ilvl w:val="0"/>
          <w:numId w:val="2"/>
        </w:numPr>
        <w:spacing w:after="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 xml:space="preserve">Обеспечивать овладение учащимися содержание стандартов образования; вооружить учащихся осознанными и прочными знаниями. </w:t>
      </w:r>
    </w:p>
    <w:p w:rsidR="005362BC" w:rsidRDefault="00AC1FF9" w:rsidP="00AC1FF9">
      <w:pPr>
        <w:numPr>
          <w:ilvl w:val="0"/>
          <w:numId w:val="2"/>
        </w:numPr>
        <w:spacing w:after="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 xml:space="preserve">Создать </w:t>
      </w:r>
      <w:r>
        <w:rPr>
          <w:rFonts w:ascii="Times New Roman" w:eastAsia="Times New Roman" w:hAnsi="Times New Roman" w:cs="Times New Roman"/>
          <w:sz w:val="26"/>
        </w:rPr>
        <w:t>условия для   гармоничного развития интеллектуальных, физических, духовных задатков учащихся, ситуации для успешной деятельности каждого.</w:t>
      </w:r>
    </w:p>
    <w:p w:rsidR="005362BC" w:rsidRDefault="00AC1FF9" w:rsidP="00AC1FF9">
      <w:pPr>
        <w:numPr>
          <w:ilvl w:val="0"/>
          <w:numId w:val="2"/>
        </w:numPr>
        <w:spacing w:after="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Продолжить работу по совершенствованию содержания образования, внедрению новых педагогических технологий.</w:t>
      </w:r>
    </w:p>
    <w:p w:rsidR="005362BC" w:rsidRDefault="00AC1FF9" w:rsidP="00AC1FF9">
      <w:pPr>
        <w:numPr>
          <w:ilvl w:val="0"/>
          <w:numId w:val="2"/>
        </w:numPr>
        <w:spacing w:after="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Направить пе</w:t>
      </w:r>
      <w:r>
        <w:rPr>
          <w:rFonts w:ascii="Times New Roman" w:eastAsia="Times New Roman" w:hAnsi="Times New Roman" w:cs="Times New Roman"/>
          <w:sz w:val="26"/>
        </w:rPr>
        <w:t>дагогический поиск на достижение высокого качества и эффективности  обучения через интеграцию инновационного и образовательного процессов</w:t>
      </w:r>
    </w:p>
    <w:p w:rsidR="005362BC" w:rsidRDefault="00AC1FF9" w:rsidP="00AC1FF9">
      <w:pPr>
        <w:numPr>
          <w:ilvl w:val="0"/>
          <w:numId w:val="2"/>
        </w:numPr>
        <w:spacing w:after="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Продолжить работу по реализации программы преемственности между дошкольным образованием и начальным звеном обучения.</w:t>
      </w:r>
    </w:p>
    <w:p w:rsidR="005362BC" w:rsidRDefault="00AC1FF9" w:rsidP="00AC1FF9">
      <w:pPr>
        <w:numPr>
          <w:ilvl w:val="0"/>
          <w:numId w:val="2"/>
        </w:numPr>
        <w:spacing w:after="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rPr>
        <w:t>В</w:t>
      </w:r>
      <w:r>
        <w:rPr>
          <w:rFonts w:ascii="Times New Roman" w:eastAsia="Times New Roman" w:hAnsi="Times New Roman" w:cs="Times New Roman"/>
          <w:sz w:val="26"/>
        </w:rPr>
        <w:t>оспитывать младших школьников в духе гражданственности, патриотизма, уважения прав личности. Формировать у детей нравственные принципы – порядочность, честность, трудолюбие, милосердие, умение следовать им в повседневной жизни.</w:t>
      </w:r>
    </w:p>
    <w:p w:rsidR="005362BC" w:rsidRDefault="00AC1FF9" w:rsidP="00AC1FF9">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Решению этих задач способств</w:t>
      </w:r>
      <w:r>
        <w:rPr>
          <w:rFonts w:ascii="Times New Roman" w:eastAsia="Times New Roman" w:hAnsi="Times New Roman" w:cs="Times New Roman"/>
          <w:sz w:val="26"/>
        </w:rPr>
        <w:t>овали:</w:t>
      </w:r>
    </w:p>
    <w:p w:rsidR="005362BC" w:rsidRDefault="00AC1FF9" w:rsidP="00AC1FF9">
      <w:pPr>
        <w:numPr>
          <w:ilvl w:val="0"/>
          <w:numId w:val="3"/>
        </w:numPr>
        <w:tabs>
          <w:tab w:val="left" w:pos="1440"/>
        </w:tabs>
        <w:spacing w:after="0" w:line="240" w:lineRule="auto"/>
        <w:ind w:left="1440" w:hanging="360"/>
        <w:jc w:val="both"/>
        <w:rPr>
          <w:rFonts w:ascii="Times New Roman" w:eastAsia="Times New Roman" w:hAnsi="Times New Roman" w:cs="Times New Roman"/>
          <w:sz w:val="26"/>
        </w:rPr>
      </w:pPr>
      <w:r>
        <w:rPr>
          <w:rFonts w:ascii="Times New Roman" w:eastAsia="Times New Roman" w:hAnsi="Times New Roman" w:cs="Times New Roman"/>
          <w:sz w:val="26"/>
        </w:rPr>
        <w:t xml:space="preserve">Организация </w:t>
      </w:r>
      <w:proofErr w:type="spellStart"/>
      <w:r>
        <w:rPr>
          <w:rFonts w:ascii="Times New Roman" w:eastAsia="Times New Roman" w:hAnsi="Times New Roman" w:cs="Times New Roman"/>
          <w:sz w:val="26"/>
        </w:rPr>
        <w:t>внутришкольного</w:t>
      </w:r>
      <w:proofErr w:type="spellEnd"/>
      <w:r>
        <w:rPr>
          <w:rFonts w:ascii="Times New Roman" w:eastAsia="Times New Roman" w:hAnsi="Times New Roman" w:cs="Times New Roman"/>
          <w:sz w:val="26"/>
        </w:rPr>
        <w:t xml:space="preserve"> контроля.</w:t>
      </w:r>
    </w:p>
    <w:p w:rsidR="005362BC" w:rsidRDefault="00AC1FF9" w:rsidP="00AC1FF9">
      <w:pPr>
        <w:numPr>
          <w:ilvl w:val="0"/>
          <w:numId w:val="3"/>
        </w:numPr>
        <w:tabs>
          <w:tab w:val="left" w:pos="1440"/>
        </w:tabs>
        <w:spacing w:after="0" w:line="240" w:lineRule="auto"/>
        <w:ind w:left="1440" w:hanging="360"/>
        <w:jc w:val="both"/>
        <w:rPr>
          <w:rFonts w:ascii="Times New Roman" w:eastAsia="Times New Roman" w:hAnsi="Times New Roman" w:cs="Times New Roman"/>
          <w:sz w:val="26"/>
        </w:rPr>
      </w:pPr>
      <w:r>
        <w:rPr>
          <w:rFonts w:ascii="Times New Roman" w:eastAsia="Times New Roman" w:hAnsi="Times New Roman" w:cs="Times New Roman"/>
          <w:sz w:val="26"/>
        </w:rPr>
        <w:t xml:space="preserve">Посещение и </w:t>
      </w:r>
      <w:proofErr w:type="spellStart"/>
      <w:r>
        <w:rPr>
          <w:rFonts w:ascii="Times New Roman" w:eastAsia="Times New Roman" w:hAnsi="Times New Roman" w:cs="Times New Roman"/>
          <w:sz w:val="26"/>
        </w:rPr>
        <w:t>взаимопосещение</w:t>
      </w:r>
      <w:proofErr w:type="spellEnd"/>
      <w:r>
        <w:rPr>
          <w:rFonts w:ascii="Times New Roman" w:eastAsia="Times New Roman" w:hAnsi="Times New Roman" w:cs="Times New Roman"/>
          <w:sz w:val="26"/>
        </w:rPr>
        <w:t xml:space="preserve"> уроков и внеклассных мероприятий.</w:t>
      </w:r>
    </w:p>
    <w:p w:rsidR="005362BC" w:rsidRDefault="00AC1FF9" w:rsidP="00AC1FF9">
      <w:pPr>
        <w:numPr>
          <w:ilvl w:val="0"/>
          <w:numId w:val="3"/>
        </w:numPr>
        <w:tabs>
          <w:tab w:val="left" w:pos="1440"/>
        </w:tabs>
        <w:spacing w:after="0" w:line="240" w:lineRule="auto"/>
        <w:ind w:left="1440" w:hanging="360"/>
        <w:jc w:val="both"/>
        <w:rPr>
          <w:rFonts w:ascii="Times New Roman" w:eastAsia="Times New Roman" w:hAnsi="Times New Roman" w:cs="Times New Roman"/>
          <w:sz w:val="26"/>
        </w:rPr>
      </w:pPr>
      <w:r>
        <w:rPr>
          <w:rFonts w:ascii="Times New Roman" w:eastAsia="Times New Roman" w:hAnsi="Times New Roman" w:cs="Times New Roman"/>
          <w:sz w:val="26"/>
        </w:rPr>
        <w:t>Участие педагогов и учащихся в конкурсах.</w:t>
      </w:r>
    </w:p>
    <w:p w:rsidR="005362BC" w:rsidRDefault="00AC1FF9" w:rsidP="00AC1FF9">
      <w:pPr>
        <w:numPr>
          <w:ilvl w:val="0"/>
          <w:numId w:val="3"/>
        </w:numPr>
        <w:tabs>
          <w:tab w:val="left" w:pos="1440"/>
        </w:tabs>
        <w:spacing w:after="0" w:line="240" w:lineRule="auto"/>
        <w:ind w:left="1440" w:hanging="360"/>
        <w:jc w:val="both"/>
        <w:rPr>
          <w:rFonts w:ascii="Times New Roman" w:eastAsia="Times New Roman" w:hAnsi="Times New Roman" w:cs="Times New Roman"/>
          <w:sz w:val="26"/>
        </w:rPr>
      </w:pPr>
      <w:r>
        <w:rPr>
          <w:rFonts w:ascii="Times New Roman" w:eastAsia="Times New Roman" w:hAnsi="Times New Roman" w:cs="Times New Roman"/>
          <w:sz w:val="26"/>
        </w:rPr>
        <w:t>Повышение квалификации педагогов на курсах, семинарах.</w:t>
      </w:r>
    </w:p>
    <w:p w:rsidR="005362BC" w:rsidRDefault="00AC1FF9" w:rsidP="00AC1FF9">
      <w:pPr>
        <w:numPr>
          <w:ilvl w:val="0"/>
          <w:numId w:val="3"/>
        </w:numPr>
        <w:tabs>
          <w:tab w:val="left" w:pos="1440"/>
        </w:tabs>
        <w:spacing w:after="0" w:line="240" w:lineRule="auto"/>
        <w:ind w:left="1440" w:hanging="360"/>
        <w:jc w:val="both"/>
        <w:rPr>
          <w:rFonts w:ascii="Times New Roman" w:eastAsia="Times New Roman" w:hAnsi="Times New Roman" w:cs="Times New Roman"/>
          <w:sz w:val="26"/>
        </w:rPr>
      </w:pPr>
      <w:r>
        <w:rPr>
          <w:rFonts w:ascii="Times New Roman" w:eastAsia="Times New Roman" w:hAnsi="Times New Roman" w:cs="Times New Roman"/>
          <w:sz w:val="26"/>
        </w:rPr>
        <w:t>Организация и проведение международных игр «Кенгуру»</w:t>
      </w:r>
      <w:r>
        <w:rPr>
          <w:rFonts w:ascii="Times New Roman" w:eastAsia="Times New Roman" w:hAnsi="Times New Roman" w:cs="Times New Roman"/>
          <w:sz w:val="26"/>
        </w:rPr>
        <w:t>, «Русский медвежонок», «Золотое руно», "КИТ", "</w:t>
      </w:r>
      <w:proofErr w:type="spellStart"/>
      <w:r>
        <w:rPr>
          <w:rFonts w:ascii="Times New Roman" w:eastAsia="Times New Roman" w:hAnsi="Times New Roman" w:cs="Times New Roman"/>
          <w:sz w:val="26"/>
        </w:rPr>
        <w:t>ЧиП</w:t>
      </w:r>
      <w:proofErr w:type="spellEnd"/>
      <w:r>
        <w:rPr>
          <w:rFonts w:ascii="Times New Roman" w:eastAsia="Times New Roman" w:hAnsi="Times New Roman" w:cs="Times New Roman"/>
          <w:sz w:val="26"/>
        </w:rPr>
        <w:t>".</w:t>
      </w:r>
    </w:p>
    <w:p w:rsidR="005362BC" w:rsidRDefault="00AC1FF9" w:rsidP="00AC1FF9">
      <w:pPr>
        <w:numPr>
          <w:ilvl w:val="0"/>
          <w:numId w:val="3"/>
        </w:numPr>
        <w:tabs>
          <w:tab w:val="left" w:pos="1440"/>
        </w:tabs>
        <w:spacing w:after="0" w:line="240" w:lineRule="auto"/>
        <w:ind w:left="1440" w:hanging="360"/>
        <w:jc w:val="both"/>
        <w:rPr>
          <w:rFonts w:ascii="Times New Roman" w:eastAsia="Times New Roman" w:hAnsi="Times New Roman" w:cs="Times New Roman"/>
          <w:sz w:val="26"/>
        </w:rPr>
      </w:pPr>
      <w:r>
        <w:rPr>
          <w:rFonts w:ascii="Times New Roman" w:eastAsia="Times New Roman" w:hAnsi="Times New Roman" w:cs="Times New Roman"/>
          <w:sz w:val="26"/>
        </w:rPr>
        <w:t>Организация разноплановой внеклассной работы.</w:t>
      </w:r>
    </w:p>
    <w:p w:rsidR="005362BC" w:rsidRDefault="00AC1FF9" w:rsidP="00AC1FF9">
      <w:pPr>
        <w:spacing w:after="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Запланированные результаты обучения учащихся в 2011- 2012 учебном году достигнуты. В 2012-2013 учебном году необходимо продолжить работу в том же направлени</w:t>
      </w:r>
      <w:r>
        <w:rPr>
          <w:rFonts w:ascii="Times New Roman" w:eastAsia="Times New Roman" w:hAnsi="Times New Roman" w:cs="Times New Roman"/>
          <w:sz w:val="26"/>
        </w:rPr>
        <w:t>и, углубив её содержание и скорректировав цели и задачи.</w:t>
      </w:r>
    </w:p>
    <w:p w:rsidR="005362BC" w:rsidRDefault="005362BC" w:rsidP="00AC1FF9">
      <w:pPr>
        <w:spacing w:after="0" w:line="240" w:lineRule="auto"/>
        <w:jc w:val="both"/>
        <w:rPr>
          <w:rFonts w:ascii="Times New Roman" w:eastAsia="Times New Roman" w:hAnsi="Times New Roman" w:cs="Times New Roman"/>
          <w:sz w:val="26"/>
        </w:rPr>
      </w:pP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IV. В 2011-2012 учебном  году  было  проведено пять заседаний  кафедры, основными целями которых являлись повышение уровня общей  теоретической подготовки учителей, совершенствование методики провед</w:t>
      </w:r>
      <w:r>
        <w:rPr>
          <w:rFonts w:ascii="Times New Roman" w:eastAsia="Times New Roman" w:hAnsi="Times New Roman" w:cs="Times New Roman"/>
          <w:sz w:val="26"/>
        </w:rPr>
        <w:t xml:space="preserve">ения уроков. На заседаниях кафедры рассматривались вопросы: </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1.  Организационные:  утверждение  плана  работы кафедры учителей начальных классов,  календарно - тематического  планирования  по  предметам; анализ  входных и итоговых контрольных работ и др. </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2.«Оценивание достижений учащихся в рамках ФГОС второго поколения. Проблемы непрерывности и преемственности между дошкольным и начальным образованием».</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3. «Интеллектуальное развитие младших школьников в урочной и внеурочной деятельности» </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4. «Формирование </w:t>
      </w:r>
      <w:r>
        <w:rPr>
          <w:rFonts w:ascii="Times New Roman" w:eastAsia="Times New Roman" w:hAnsi="Times New Roman" w:cs="Times New Roman"/>
          <w:sz w:val="26"/>
        </w:rPr>
        <w:t xml:space="preserve">универсальных учебных действий». Проведение методической недели. </w:t>
      </w:r>
    </w:p>
    <w:p w:rsidR="005362BC" w:rsidRDefault="00AC1FF9" w:rsidP="00AC1FF9">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6"/>
        </w:rPr>
        <w:t>5. Подведение итогов работы за 2011 – 2012 учебный год. Развитие учебно-воспитательного процесса в начальной школе на будущий учебный год. Творческие отчёты</w:t>
      </w:r>
      <w:r>
        <w:rPr>
          <w:rFonts w:ascii="Times New Roman" w:eastAsia="Times New Roman" w:hAnsi="Times New Roman" w:cs="Times New Roman"/>
          <w:b/>
          <w:sz w:val="26"/>
        </w:rPr>
        <w:t xml:space="preserve"> </w:t>
      </w:r>
      <w:r>
        <w:rPr>
          <w:rFonts w:ascii="Times New Roman" w:eastAsia="Times New Roman" w:hAnsi="Times New Roman" w:cs="Times New Roman"/>
          <w:sz w:val="26"/>
        </w:rPr>
        <w:t>по теме самообразования. Протокол</w:t>
      </w:r>
      <w:r>
        <w:rPr>
          <w:rFonts w:ascii="Times New Roman" w:eastAsia="Times New Roman" w:hAnsi="Times New Roman" w:cs="Times New Roman"/>
          <w:sz w:val="26"/>
        </w:rPr>
        <w:t>ы заседаний кафедры учителей начальных классов см. в папке «Кафедра учителей начальных классов. 2011 – 2012 учебный год»</w:t>
      </w:r>
    </w:p>
    <w:p w:rsidR="005362BC" w:rsidRDefault="005362BC" w:rsidP="00AC1FF9">
      <w:pPr>
        <w:spacing w:after="0" w:line="240" w:lineRule="auto"/>
        <w:jc w:val="both"/>
        <w:rPr>
          <w:rFonts w:ascii="Times New Roman" w:eastAsia="Times New Roman" w:hAnsi="Times New Roman" w:cs="Times New Roman"/>
          <w:sz w:val="16"/>
        </w:rPr>
      </w:pPr>
    </w:p>
    <w:p w:rsidR="005362BC" w:rsidRDefault="00AC1FF9" w:rsidP="00AC1FF9">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i/>
          <w:sz w:val="26"/>
        </w:rPr>
        <w:t>Повышение квалификации учителей</w:t>
      </w:r>
    </w:p>
    <w:p w:rsidR="005362BC" w:rsidRDefault="00AC1FF9" w:rsidP="00AC1FF9">
      <w:pPr>
        <w:spacing w:after="0" w:line="240" w:lineRule="auto"/>
        <w:ind w:firstLine="708"/>
        <w:jc w:val="both"/>
        <w:rPr>
          <w:rFonts w:ascii="Times New Roman" w:eastAsia="Times New Roman" w:hAnsi="Times New Roman" w:cs="Times New Roman"/>
          <w:b/>
          <w:sz w:val="26"/>
        </w:rPr>
      </w:pPr>
      <w:r>
        <w:rPr>
          <w:rFonts w:ascii="Times New Roman" w:eastAsia="Times New Roman" w:hAnsi="Times New Roman" w:cs="Times New Roman"/>
          <w:sz w:val="26"/>
        </w:rPr>
        <w:t xml:space="preserve">В 2011-2012 учебном  году  вопрос  повышения  квалификации  педагогов   решался  через  проведение курсовой подготовки  на  базе школ города и ПОИПКРО. Повышение  квалификации  осуществлялось  </w:t>
      </w:r>
      <w:proofErr w:type="spellStart"/>
      <w:r>
        <w:rPr>
          <w:rFonts w:ascii="Times New Roman" w:eastAsia="Times New Roman" w:hAnsi="Times New Roman" w:cs="Times New Roman"/>
          <w:sz w:val="26"/>
        </w:rPr>
        <w:t>планово</w:t>
      </w:r>
      <w:proofErr w:type="spellEnd"/>
      <w:r>
        <w:rPr>
          <w:rFonts w:ascii="Times New Roman" w:eastAsia="Times New Roman" w:hAnsi="Times New Roman" w:cs="Times New Roman"/>
          <w:sz w:val="26"/>
        </w:rPr>
        <w:t>,  с  учётом потребности учителей. Основными формами пов</w:t>
      </w:r>
      <w:r>
        <w:rPr>
          <w:rFonts w:ascii="Times New Roman" w:eastAsia="Times New Roman" w:hAnsi="Times New Roman" w:cs="Times New Roman"/>
          <w:sz w:val="26"/>
        </w:rPr>
        <w:t>ышения квалификации учителей стали курсы повышения квалификации.</w:t>
      </w:r>
    </w:p>
    <w:p w:rsidR="005362BC" w:rsidRDefault="005362BC">
      <w:pPr>
        <w:jc w:val="center"/>
        <w:rPr>
          <w:rFonts w:ascii="Times New Roman" w:eastAsia="Times New Roman" w:hAnsi="Times New Roman" w:cs="Times New Roman"/>
          <w:b/>
          <w:i/>
          <w:sz w:val="16"/>
        </w:rPr>
      </w:pPr>
    </w:p>
    <w:p w:rsidR="005362BC" w:rsidRDefault="00AC1FF9">
      <w:pPr>
        <w:jc w:val="center"/>
        <w:rPr>
          <w:rFonts w:ascii="Times New Roman" w:eastAsia="Times New Roman" w:hAnsi="Times New Roman" w:cs="Times New Roman"/>
          <w:b/>
          <w:i/>
          <w:sz w:val="26"/>
        </w:rPr>
      </w:pPr>
      <w:r>
        <w:rPr>
          <w:rFonts w:ascii="Times New Roman" w:eastAsia="Times New Roman" w:hAnsi="Times New Roman" w:cs="Times New Roman"/>
          <w:b/>
          <w:i/>
          <w:sz w:val="26"/>
        </w:rPr>
        <w:t>Сведения о повышении квалификации педагогических работников</w:t>
      </w:r>
    </w:p>
    <w:tbl>
      <w:tblPr>
        <w:tblW w:w="0" w:type="auto"/>
        <w:tblInd w:w="98" w:type="dxa"/>
        <w:tblCellMar>
          <w:left w:w="10" w:type="dxa"/>
          <w:right w:w="10" w:type="dxa"/>
        </w:tblCellMar>
        <w:tblLook w:val="0000" w:firstRow="0" w:lastRow="0" w:firstColumn="0" w:lastColumn="0" w:noHBand="0" w:noVBand="0"/>
      </w:tblPr>
      <w:tblGrid>
        <w:gridCol w:w="2823"/>
        <w:gridCol w:w="3975"/>
        <w:gridCol w:w="2675"/>
      </w:tblGrid>
      <w:tr w:rsidR="005362BC">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b/>
                <w:sz w:val="24"/>
              </w:rPr>
              <w:t>Категория педагогических кадров</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b/>
                <w:sz w:val="24"/>
              </w:rPr>
              <w:t>Количество педагогов, прошедших курсовую подготовку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b/>
                <w:sz w:val="24"/>
              </w:rPr>
              <w:t>Место проведения курсов</w:t>
            </w:r>
          </w:p>
        </w:tc>
      </w:tr>
      <w:tr w:rsidR="005362BC">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Кириллова И.С.</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4"/>
              </w:rPr>
              <w:t>Содержание и условия реализации ФГОС (очно-дистанционные)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tc>
      </w:tr>
      <w:tr w:rsidR="005362BC">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Сафонова Е.Н.</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4"/>
              </w:rPr>
              <w:t>Содержание и условия реализации ФГОС (очно-дистанционные)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tc>
      </w:tr>
      <w:tr w:rsidR="005362BC">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Соловьёва В.О.</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4"/>
              </w:rPr>
              <w:t>Содержание и условия реализации ФГОС (очно-дистанционные)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tc>
      </w:tr>
      <w:tr w:rsidR="005362BC">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Чесно</w:t>
            </w:r>
            <w:r>
              <w:rPr>
                <w:rFonts w:ascii="Times New Roman" w:eastAsia="Times New Roman" w:hAnsi="Times New Roman" w:cs="Times New Roman"/>
                <w:sz w:val="24"/>
              </w:rPr>
              <w:t>кова</w:t>
            </w:r>
            <w:proofErr w:type="spellEnd"/>
            <w:r>
              <w:rPr>
                <w:rFonts w:ascii="Times New Roman" w:eastAsia="Times New Roman" w:hAnsi="Times New Roman" w:cs="Times New Roman"/>
                <w:sz w:val="24"/>
              </w:rPr>
              <w:t xml:space="preserve"> Н.В.</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Проблема урока словесности в системе развивающего обучения (очно-дистанционные)</w:t>
            </w:r>
          </w:p>
          <w:p w:rsidR="005362BC" w:rsidRDefault="00AC1F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Методика работы с интерактивной доской (очные)</w:t>
            </w:r>
          </w:p>
          <w:p w:rsidR="005362BC" w:rsidRDefault="005362BC">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p w:rsidR="005362BC" w:rsidRDefault="005362BC">
            <w:pPr>
              <w:spacing w:after="0" w:line="240" w:lineRule="auto"/>
              <w:jc w:val="center"/>
              <w:rPr>
                <w:rFonts w:ascii="Times New Roman" w:eastAsia="Times New Roman" w:hAnsi="Times New Roman" w:cs="Times New Roman"/>
                <w:sz w:val="24"/>
              </w:rPr>
            </w:pPr>
          </w:p>
          <w:p w:rsidR="005362BC" w:rsidRDefault="005362BC">
            <w:pPr>
              <w:spacing w:after="0" w:line="240" w:lineRule="auto"/>
              <w:jc w:val="center"/>
              <w:rPr>
                <w:rFonts w:ascii="Times New Roman" w:eastAsia="Times New Roman" w:hAnsi="Times New Roman" w:cs="Times New Roman"/>
                <w:sz w:val="24"/>
              </w:rPr>
            </w:pPr>
          </w:p>
          <w:p w:rsidR="005362BC" w:rsidRDefault="00AC1FF9">
            <w:pPr>
              <w:spacing w:after="0" w:line="240" w:lineRule="auto"/>
              <w:jc w:val="cente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tc>
      </w:tr>
      <w:tr w:rsidR="005362BC">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Милютина Л.А.</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Реализация требований ФГОС через УМК (</w:t>
            </w:r>
            <w:proofErr w:type="gramStart"/>
            <w:r>
              <w:rPr>
                <w:rFonts w:ascii="Times New Roman" w:eastAsia="Times New Roman" w:hAnsi="Times New Roman" w:cs="Times New Roman"/>
                <w:sz w:val="24"/>
              </w:rPr>
              <w:t>очные</w:t>
            </w:r>
            <w:proofErr w:type="gramEnd"/>
            <w:r>
              <w:rPr>
                <w:rFonts w:ascii="Times New Roman" w:eastAsia="Times New Roman" w:hAnsi="Times New Roman" w:cs="Times New Roman"/>
                <w:sz w:val="24"/>
              </w:rPr>
              <w:t>)</w:t>
            </w:r>
          </w:p>
          <w:p w:rsidR="005362BC" w:rsidRDefault="005362BC">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tc>
      </w:tr>
      <w:tr w:rsidR="005362BC">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Смирнова М.В.</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Реализация требований ФГОС через УМК (</w:t>
            </w:r>
            <w:proofErr w:type="gramStart"/>
            <w:r>
              <w:rPr>
                <w:rFonts w:ascii="Times New Roman" w:eastAsia="Times New Roman" w:hAnsi="Times New Roman" w:cs="Times New Roman"/>
                <w:sz w:val="24"/>
              </w:rPr>
              <w:t>очные</w:t>
            </w:r>
            <w:proofErr w:type="gramEnd"/>
            <w:r>
              <w:rPr>
                <w:rFonts w:ascii="Times New Roman" w:eastAsia="Times New Roman" w:hAnsi="Times New Roman" w:cs="Times New Roman"/>
                <w:sz w:val="24"/>
              </w:rPr>
              <w:t>)</w:t>
            </w:r>
          </w:p>
          <w:p w:rsidR="005362BC" w:rsidRDefault="005362BC">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tc>
      </w:tr>
      <w:tr w:rsidR="005362BC">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Швырёва</w:t>
            </w:r>
            <w:proofErr w:type="spellEnd"/>
            <w:r>
              <w:rPr>
                <w:rFonts w:ascii="Times New Roman" w:eastAsia="Times New Roman" w:hAnsi="Times New Roman" w:cs="Times New Roman"/>
                <w:sz w:val="24"/>
              </w:rPr>
              <w:t xml:space="preserve"> О.Н.</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Реализация требований ФГОС через УМК (</w:t>
            </w:r>
            <w:proofErr w:type="gramStart"/>
            <w:r>
              <w:rPr>
                <w:rFonts w:ascii="Times New Roman" w:eastAsia="Times New Roman" w:hAnsi="Times New Roman" w:cs="Times New Roman"/>
                <w:sz w:val="24"/>
              </w:rPr>
              <w:t>очные</w:t>
            </w:r>
            <w:proofErr w:type="gramEnd"/>
            <w:r>
              <w:rPr>
                <w:rFonts w:ascii="Times New Roman" w:eastAsia="Times New Roman" w:hAnsi="Times New Roman" w:cs="Times New Roman"/>
                <w:sz w:val="24"/>
              </w:rPr>
              <w:t>)</w:t>
            </w:r>
          </w:p>
          <w:p w:rsidR="005362BC" w:rsidRDefault="005362BC">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tc>
      </w:tr>
      <w:tr w:rsidR="005362BC">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Танкович</w:t>
            </w:r>
            <w:proofErr w:type="spellEnd"/>
            <w:r>
              <w:rPr>
                <w:rFonts w:ascii="Times New Roman" w:eastAsia="Times New Roman" w:hAnsi="Times New Roman" w:cs="Times New Roman"/>
                <w:sz w:val="24"/>
              </w:rPr>
              <w:t xml:space="preserve"> И.М.</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Реализация требований ФГОС через УМК (</w:t>
            </w:r>
            <w:proofErr w:type="gramStart"/>
            <w:r>
              <w:rPr>
                <w:rFonts w:ascii="Times New Roman" w:eastAsia="Times New Roman" w:hAnsi="Times New Roman" w:cs="Times New Roman"/>
                <w:sz w:val="24"/>
              </w:rPr>
              <w:t>очные</w:t>
            </w:r>
            <w:proofErr w:type="gramEnd"/>
            <w:r>
              <w:rPr>
                <w:rFonts w:ascii="Times New Roman" w:eastAsia="Times New Roman" w:hAnsi="Times New Roman" w:cs="Times New Roman"/>
                <w:sz w:val="24"/>
              </w:rPr>
              <w:t>)</w:t>
            </w:r>
          </w:p>
          <w:p w:rsidR="005362BC" w:rsidRDefault="005362BC">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tc>
      </w:tr>
    </w:tbl>
    <w:p w:rsidR="005362BC" w:rsidRDefault="005362BC">
      <w:pPr>
        <w:spacing w:after="0" w:line="240" w:lineRule="auto"/>
        <w:jc w:val="center"/>
        <w:rPr>
          <w:rFonts w:ascii="Times New Roman" w:eastAsia="Times New Roman" w:hAnsi="Times New Roman" w:cs="Times New Roman"/>
          <w:b/>
          <w:i/>
          <w:sz w:val="16"/>
        </w:rPr>
      </w:pPr>
    </w:p>
    <w:p w:rsidR="005362BC" w:rsidRDefault="00AC1FF9">
      <w:pPr>
        <w:spacing w:after="0" w:line="240" w:lineRule="auto"/>
        <w:jc w:val="center"/>
        <w:rPr>
          <w:rFonts w:ascii="Times New Roman" w:eastAsia="Times New Roman" w:hAnsi="Times New Roman" w:cs="Times New Roman"/>
          <w:b/>
          <w:i/>
          <w:sz w:val="26"/>
        </w:rPr>
      </w:pPr>
      <w:r>
        <w:rPr>
          <w:rFonts w:ascii="Times New Roman" w:eastAsia="Times New Roman" w:hAnsi="Times New Roman" w:cs="Times New Roman"/>
          <w:b/>
          <w:i/>
          <w:sz w:val="26"/>
        </w:rPr>
        <w:t xml:space="preserve">Информация об участии педагогов в научно-практических конференциях, </w:t>
      </w:r>
    </w:p>
    <w:p w:rsidR="005362BC" w:rsidRDefault="00AC1FF9">
      <w:pPr>
        <w:spacing w:after="0" w:line="240" w:lineRule="auto"/>
        <w:jc w:val="center"/>
        <w:rPr>
          <w:rFonts w:ascii="Times New Roman" w:eastAsia="Times New Roman" w:hAnsi="Times New Roman" w:cs="Times New Roman"/>
          <w:b/>
          <w:i/>
          <w:sz w:val="16"/>
        </w:rPr>
      </w:pPr>
      <w:r>
        <w:rPr>
          <w:rFonts w:ascii="Times New Roman" w:eastAsia="Times New Roman" w:hAnsi="Times New Roman" w:cs="Times New Roman"/>
          <w:b/>
          <w:i/>
          <w:sz w:val="26"/>
        </w:rPr>
        <w:t xml:space="preserve">педагогических </w:t>
      </w:r>
      <w:proofErr w:type="gramStart"/>
      <w:r>
        <w:rPr>
          <w:rFonts w:ascii="Times New Roman" w:eastAsia="Times New Roman" w:hAnsi="Times New Roman" w:cs="Times New Roman"/>
          <w:b/>
          <w:i/>
          <w:sz w:val="26"/>
        </w:rPr>
        <w:t>чтениях</w:t>
      </w:r>
      <w:proofErr w:type="gramEnd"/>
      <w:r>
        <w:rPr>
          <w:rFonts w:ascii="Times New Roman" w:eastAsia="Times New Roman" w:hAnsi="Times New Roman" w:cs="Times New Roman"/>
          <w:b/>
          <w:i/>
          <w:sz w:val="26"/>
        </w:rPr>
        <w:t>, семинарах</w:t>
      </w:r>
    </w:p>
    <w:p w:rsidR="005362BC" w:rsidRDefault="005362BC">
      <w:pPr>
        <w:spacing w:after="0" w:line="240" w:lineRule="auto"/>
        <w:jc w:val="center"/>
        <w:rPr>
          <w:rFonts w:ascii="Times New Roman" w:eastAsia="Times New Roman" w:hAnsi="Times New Roman" w:cs="Times New Roman"/>
          <w:b/>
          <w:i/>
          <w:sz w:val="16"/>
        </w:rPr>
      </w:pPr>
    </w:p>
    <w:tbl>
      <w:tblPr>
        <w:tblW w:w="0" w:type="auto"/>
        <w:tblInd w:w="98" w:type="dxa"/>
        <w:tblCellMar>
          <w:left w:w="10" w:type="dxa"/>
          <w:right w:w="10" w:type="dxa"/>
        </w:tblCellMar>
        <w:tblLook w:val="0000" w:firstRow="0" w:lastRow="0" w:firstColumn="0" w:lastColumn="0" w:noHBand="0" w:noVBand="0"/>
      </w:tblPr>
      <w:tblGrid>
        <w:gridCol w:w="3272"/>
        <w:gridCol w:w="3642"/>
        <w:gridCol w:w="2559"/>
      </w:tblGrid>
      <w:tr w:rsidR="005362BC">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b/>
                <w:sz w:val="24"/>
              </w:rPr>
              <w:t>Название мероприятия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Фамилия, имя, отчество </w:t>
            </w:r>
          </w:p>
          <w:p w:rsidR="005362BC" w:rsidRDefault="00AC1FF9">
            <w:pPr>
              <w:spacing w:after="0" w:line="240" w:lineRule="auto"/>
              <w:jc w:val="center"/>
            </w:pPr>
            <w:r>
              <w:rPr>
                <w:rFonts w:ascii="Times New Roman" w:eastAsia="Times New Roman" w:hAnsi="Times New Roman" w:cs="Times New Roman"/>
                <w:b/>
                <w:sz w:val="24"/>
              </w:rPr>
              <w:t>участника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b/>
                <w:sz w:val="24"/>
              </w:rPr>
              <w:t>Место проведения</w:t>
            </w:r>
          </w:p>
        </w:tc>
      </w:tr>
      <w:tr w:rsidR="005362BC">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Педагогический марафон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Смирнова Марина Валентиновна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tc>
      </w:tr>
      <w:tr w:rsidR="005362BC">
        <w:tblPrEx>
          <w:tblCellMar>
            <w:top w:w="0" w:type="dxa"/>
            <w:bottom w:w="0" w:type="dxa"/>
          </w:tblCellMar>
        </w:tblPrEx>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Педагогический марафон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 xml:space="preserve">Михайлова Светлана </w:t>
            </w:r>
            <w:r>
              <w:rPr>
                <w:rFonts w:ascii="Times New Roman" w:eastAsia="Times New Roman" w:hAnsi="Times New Roman" w:cs="Times New Roman"/>
                <w:sz w:val="24"/>
              </w:rPr>
              <w:lastRenderedPageBreak/>
              <w:t>Александровна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lastRenderedPageBreak/>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tc>
      </w:tr>
      <w:tr w:rsidR="005362BC">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lastRenderedPageBreak/>
              <w:t>Педагогический марафон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Иванова Галина Васильевна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tc>
      </w:tr>
      <w:tr w:rsidR="005362BC">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4"/>
              </w:rPr>
              <w:t>Городской семинар руководителей школьных методических объединений начальных классов «</w:t>
            </w:r>
            <w:r>
              <w:rPr>
                <w:rFonts w:ascii="Times New Roman" w:eastAsia="Times New Roman" w:hAnsi="Times New Roman" w:cs="Times New Roman"/>
                <w:sz w:val="24"/>
              </w:rPr>
              <w:t xml:space="preserve">Содержание и условия реализации ФГОС второго поколения в начальной школе»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sz w:val="24"/>
              </w:rPr>
            </w:pPr>
          </w:p>
          <w:p w:rsidR="005362BC" w:rsidRDefault="005362BC">
            <w:pPr>
              <w:spacing w:after="0" w:line="240" w:lineRule="auto"/>
              <w:jc w:val="center"/>
              <w:rPr>
                <w:rFonts w:ascii="Times New Roman" w:eastAsia="Times New Roman" w:hAnsi="Times New Roman" w:cs="Times New Roman"/>
                <w:sz w:val="24"/>
              </w:rPr>
            </w:pPr>
          </w:p>
          <w:p w:rsidR="005362BC" w:rsidRDefault="005362BC">
            <w:pPr>
              <w:spacing w:after="0" w:line="240" w:lineRule="auto"/>
              <w:jc w:val="center"/>
              <w:rPr>
                <w:rFonts w:ascii="Times New Roman" w:eastAsia="Times New Roman" w:hAnsi="Times New Roman" w:cs="Times New Roman"/>
                <w:sz w:val="24"/>
              </w:rPr>
            </w:pPr>
          </w:p>
          <w:p w:rsidR="005362BC" w:rsidRDefault="00AC1FF9">
            <w:pPr>
              <w:spacing w:after="0" w:line="240" w:lineRule="auto"/>
              <w:jc w:val="center"/>
            </w:pPr>
            <w:r>
              <w:rPr>
                <w:rFonts w:ascii="Times New Roman" w:eastAsia="Times New Roman" w:hAnsi="Times New Roman" w:cs="Times New Roman"/>
                <w:sz w:val="24"/>
              </w:rPr>
              <w:t>Милютина Лариса Анатольевна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sz w:val="24"/>
              </w:rPr>
            </w:pPr>
          </w:p>
          <w:p w:rsidR="005362BC" w:rsidRDefault="005362BC">
            <w:pPr>
              <w:spacing w:after="0" w:line="240" w:lineRule="auto"/>
              <w:jc w:val="center"/>
              <w:rPr>
                <w:rFonts w:ascii="Times New Roman" w:eastAsia="Times New Roman" w:hAnsi="Times New Roman" w:cs="Times New Roman"/>
                <w:sz w:val="24"/>
              </w:rPr>
            </w:pPr>
          </w:p>
          <w:p w:rsidR="005362BC" w:rsidRDefault="00AC1FF9">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p w:rsidR="005362BC" w:rsidRDefault="00AC1FF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МОУ «СОШ №13»</w:t>
            </w:r>
          </w:p>
          <w:p w:rsidR="005362BC" w:rsidRDefault="005362BC">
            <w:pPr>
              <w:spacing w:after="0" w:line="240" w:lineRule="auto"/>
              <w:jc w:val="center"/>
            </w:pPr>
          </w:p>
        </w:tc>
      </w:tr>
      <w:tr w:rsidR="005362BC">
        <w:tblPrEx>
          <w:tblCellMar>
            <w:top w:w="0" w:type="dxa"/>
            <w:bottom w:w="0" w:type="dxa"/>
          </w:tblCellMar>
        </w:tblPrEx>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Городской семинар руководителей школьных методических объединений начальных классов «</w:t>
            </w:r>
            <w:r>
              <w:rPr>
                <w:rFonts w:ascii="Times New Roman" w:eastAsia="Times New Roman" w:hAnsi="Times New Roman" w:cs="Times New Roman"/>
                <w:sz w:val="24"/>
              </w:rPr>
              <w:t>Реализация системно-</w:t>
            </w:r>
            <w:proofErr w:type="spellStart"/>
            <w:r>
              <w:rPr>
                <w:rFonts w:ascii="Times New Roman" w:eastAsia="Times New Roman" w:hAnsi="Times New Roman" w:cs="Times New Roman"/>
                <w:sz w:val="24"/>
              </w:rPr>
              <w:t>деятельностного</w:t>
            </w:r>
            <w:proofErr w:type="spellEnd"/>
            <w:r>
              <w:rPr>
                <w:rFonts w:ascii="Times New Roman" w:eastAsia="Times New Roman" w:hAnsi="Times New Roman" w:cs="Times New Roman"/>
                <w:sz w:val="24"/>
              </w:rPr>
              <w:t xml:space="preserve">  подхода к обучению младших школьников в условиях перехода на ФГОС нового поколения» </w:t>
            </w:r>
          </w:p>
          <w:p w:rsidR="005362BC" w:rsidRDefault="005362BC">
            <w:pPr>
              <w:spacing w:after="0" w:line="240" w:lineRule="auto"/>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sz w:val="24"/>
              </w:rPr>
            </w:pPr>
          </w:p>
          <w:p w:rsidR="005362BC" w:rsidRDefault="005362BC">
            <w:pPr>
              <w:spacing w:after="0" w:line="240" w:lineRule="auto"/>
              <w:jc w:val="center"/>
              <w:rPr>
                <w:rFonts w:ascii="Times New Roman" w:eastAsia="Times New Roman" w:hAnsi="Times New Roman" w:cs="Times New Roman"/>
                <w:sz w:val="24"/>
              </w:rPr>
            </w:pPr>
          </w:p>
          <w:p w:rsidR="005362BC" w:rsidRDefault="005362BC">
            <w:pPr>
              <w:spacing w:after="0" w:line="240" w:lineRule="auto"/>
              <w:jc w:val="center"/>
              <w:rPr>
                <w:rFonts w:ascii="Times New Roman" w:eastAsia="Times New Roman" w:hAnsi="Times New Roman" w:cs="Times New Roman"/>
                <w:sz w:val="24"/>
              </w:rPr>
            </w:pPr>
          </w:p>
          <w:p w:rsidR="005362BC" w:rsidRDefault="00AC1FF9">
            <w:pPr>
              <w:spacing w:after="0" w:line="240" w:lineRule="auto"/>
              <w:jc w:val="center"/>
            </w:pPr>
            <w:r>
              <w:rPr>
                <w:rFonts w:ascii="Times New Roman" w:eastAsia="Times New Roman" w:hAnsi="Times New Roman" w:cs="Times New Roman"/>
                <w:sz w:val="24"/>
              </w:rPr>
              <w:t>Милютина Лариса Анатольевна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sz w:val="24"/>
              </w:rPr>
            </w:pPr>
          </w:p>
          <w:p w:rsidR="005362BC" w:rsidRDefault="00AC1FF9">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p w:rsidR="005362BC" w:rsidRDefault="00AC1FF9">
            <w:pPr>
              <w:spacing w:after="0" w:line="240" w:lineRule="auto"/>
              <w:jc w:val="center"/>
            </w:pPr>
            <w:r>
              <w:rPr>
                <w:rFonts w:ascii="Times New Roman" w:eastAsia="Times New Roman" w:hAnsi="Times New Roman" w:cs="Times New Roman"/>
                <w:sz w:val="24"/>
              </w:rPr>
              <w:t>МОУ «Педагогический лицей»</w:t>
            </w:r>
          </w:p>
        </w:tc>
      </w:tr>
      <w:tr w:rsidR="005362BC">
        <w:tblPrEx>
          <w:tblCellMar>
            <w:top w:w="0" w:type="dxa"/>
            <w:bottom w:w="0" w:type="dxa"/>
          </w:tblCellMar>
        </w:tblPrEx>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4"/>
              </w:rPr>
              <w:t>Семинар в рамках IV Свято-</w:t>
            </w:r>
            <w:proofErr w:type="spellStart"/>
            <w:r>
              <w:rPr>
                <w:rFonts w:ascii="Times New Roman" w:eastAsia="Times New Roman" w:hAnsi="Times New Roman" w:cs="Times New Roman"/>
                <w:sz w:val="24"/>
              </w:rPr>
              <w:t>Тихоновских</w:t>
            </w:r>
            <w:proofErr w:type="spellEnd"/>
            <w:r>
              <w:rPr>
                <w:rFonts w:ascii="Times New Roman" w:eastAsia="Times New Roman" w:hAnsi="Times New Roman" w:cs="Times New Roman"/>
                <w:sz w:val="24"/>
              </w:rPr>
              <w:t xml:space="preserve"> чтений «</w:t>
            </w:r>
            <w:r>
              <w:rPr>
                <w:rFonts w:ascii="Times New Roman" w:eastAsia="Times New Roman" w:hAnsi="Times New Roman" w:cs="Times New Roman"/>
                <w:sz w:val="24"/>
              </w:rPr>
              <w:t>Нравственное воспитание школьников в современных условиях»</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sz w:val="24"/>
              </w:rPr>
            </w:pPr>
          </w:p>
          <w:p w:rsidR="005362BC" w:rsidRDefault="00AC1FF9">
            <w:pPr>
              <w:spacing w:after="0" w:line="240" w:lineRule="auto"/>
              <w:jc w:val="center"/>
            </w:pPr>
            <w:r>
              <w:rPr>
                <w:rFonts w:ascii="Times New Roman" w:eastAsia="Times New Roman" w:hAnsi="Times New Roman" w:cs="Times New Roman"/>
                <w:sz w:val="24"/>
              </w:rPr>
              <w:t>Милютина Лариса Анатольевна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sz w:val="24"/>
              </w:rPr>
            </w:pPr>
          </w:p>
          <w:p w:rsidR="005362BC" w:rsidRDefault="00AC1FF9">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p w:rsidR="005362BC" w:rsidRDefault="00AC1FF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МБОУ «СОШ №2»</w:t>
            </w:r>
          </w:p>
          <w:p w:rsidR="005362BC" w:rsidRDefault="005362BC">
            <w:pPr>
              <w:spacing w:after="0" w:line="240" w:lineRule="auto"/>
              <w:jc w:val="center"/>
            </w:pPr>
          </w:p>
        </w:tc>
      </w:tr>
      <w:tr w:rsidR="005362BC">
        <w:tblPrEx>
          <w:tblCellMar>
            <w:top w:w="0" w:type="dxa"/>
            <w:bottom w:w="0" w:type="dxa"/>
          </w:tblCellMar>
        </w:tblPrEx>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4"/>
              </w:rPr>
              <w:t>Семинар в рамках IV Свято-</w:t>
            </w:r>
            <w:proofErr w:type="spellStart"/>
            <w:r>
              <w:rPr>
                <w:rFonts w:ascii="Times New Roman" w:eastAsia="Times New Roman" w:hAnsi="Times New Roman" w:cs="Times New Roman"/>
                <w:sz w:val="24"/>
              </w:rPr>
              <w:t>Тихоновских</w:t>
            </w:r>
            <w:proofErr w:type="spellEnd"/>
            <w:r>
              <w:rPr>
                <w:rFonts w:ascii="Times New Roman" w:eastAsia="Times New Roman" w:hAnsi="Times New Roman" w:cs="Times New Roman"/>
                <w:sz w:val="24"/>
              </w:rPr>
              <w:t xml:space="preserve"> чтений «Нравственное воспитание школьников в современных условиях»</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sz w:val="24"/>
              </w:rPr>
            </w:pPr>
          </w:p>
          <w:p w:rsidR="005362BC" w:rsidRDefault="00AC1FF9">
            <w:pPr>
              <w:spacing w:after="0" w:line="240" w:lineRule="auto"/>
              <w:jc w:val="center"/>
            </w:pPr>
            <w:proofErr w:type="spellStart"/>
            <w:r>
              <w:rPr>
                <w:rFonts w:ascii="Times New Roman" w:eastAsia="Times New Roman" w:hAnsi="Times New Roman" w:cs="Times New Roman"/>
                <w:sz w:val="24"/>
              </w:rPr>
              <w:t>Чеснокова</w:t>
            </w:r>
            <w:proofErr w:type="spellEnd"/>
            <w:r>
              <w:rPr>
                <w:rFonts w:ascii="Times New Roman" w:eastAsia="Times New Roman" w:hAnsi="Times New Roman" w:cs="Times New Roman"/>
                <w:sz w:val="24"/>
              </w:rPr>
              <w:t xml:space="preserve"> Нина Владимировна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sz w:val="24"/>
              </w:rPr>
            </w:pPr>
          </w:p>
          <w:p w:rsidR="005362BC" w:rsidRDefault="00AC1FF9">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p w:rsidR="005362BC" w:rsidRDefault="00AC1FF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МБОУ «СОШ №2»</w:t>
            </w:r>
          </w:p>
          <w:p w:rsidR="005362BC" w:rsidRDefault="005362BC">
            <w:pPr>
              <w:spacing w:after="0" w:line="240" w:lineRule="auto"/>
              <w:jc w:val="center"/>
            </w:pPr>
          </w:p>
        </w:tc>
      </w:tr>
      <w:tr w:rsidR="005362BC">
        <w:tblPrEx>
          <w:tblCellMar>
            <w:top w:w="0" w:type="dxa"/>
            <w:bottom w:w="0" w:type="dxa"/>
          </w:tblCellMar>
        </w:tblPrEx>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4"/>
              </w:rPr>
              <w:t>Семинар в рамках IV Свято-</w:t>
            </w:r>
            <w:proofErr w:type="spellStart"/>
            <w:r>
              <w:rPr>
                <w:rFonts w:ascii="Times New Roman" w:eastAsia="Times New Roman" w:hAnsi="Times New Roman" w:cs="Times New Roman"/>
                <w:sz w:val="24"/>
              </w:rPr>
              <w:t>Тихоновских</w:t>
            </w:r>
            <w:proofErr w:type="spellEnd"/>
            <w:r>
              <w:rPr>
                <w:rFonts w:ascii="Times New Roman" w:eastAsia="Times New Roman" w:hAnsi="Times New Roman" w:cs="Times New Roman"/>
                <w:sz w:val="24"/>
              </w:rPr>
              <w:t xml:space="preserve"> чтений «Нравственное воспитание школьников в современных условиях»</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sz w:val="24"/>
              </w:rPr>
            </w:pPr>
          </w:p>
          <w:p w:rsidR="005362BC" w:rsidRDefault="00AC1FF9">
            <w:pPr>
              <w:spacing w:after="0" w:line="240" w:lineRule="auto"/>
              <w:jc w:val="center"/>
            </w:pPr>
            <w:r>
              <w:rPr>
                <w:rFonts w:ascii="Times New Roman" w:eastAsia="Times New Roman" w:hAnsi="Times New Roman" w:cs="Times New Roman"/>
                <w:sz w:val="24"/>
              </w:rPr>
              <w:t>Сафонова Елена Николаевна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sz w:val="24"/>
              </w:rPr>
            </w:pPr>
          </w:p>
          <w:p w:rsidR="005362BC" w:rsidRDefault="00AC1FF9">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еликие</w:t>
            </w:r>
            <w:proofErr w:type="spellEnd"/>
            <w:r>
              <w:rPr>
                <w:rFonts w:ascii="Times New Roman" w:eastAsia="Times New Roman" w:hAnsi="Times New Roman" w:cs="Times New Roman"/>
                <w:sz w:val="24"/>
              </w:rPr>
              <w:t xml:space="preserve"> Луки</w:t>
            </w:r>
          </w:p>
          <w:p w:rsidR="005362BC" w:rsidRDefault="00AC1FF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МБОУ «СОШ №2»</w:t>
            </w:r>
          </w:p>
          <w:p w:rsidR="005362BC" w:rsidRDefault="005362BC">
            <w:pPr>
              <w:spacing w:after="0" w:line="240" w:lineRule="auto"/>
              <w:jc w:val="center"/>
            </w:pPr>
          </w:p>
        </w:tc>
      </w:tr>
    </w:tbl>
    <w:p w:rsidR="005362BC" w:rsidRDefault="005362BC">
      <w:pPr>
        <w:jc w:val="center"/>
        <w:rPr>
          <w:rFonts w:ascii="Times New Roman" w:eastAsia="Times New Roman" w:hAnsi="Times New Roman" w:cs="Times New Roman"/>
          <w:b/>
          <w:i/>
          <w:sz w:val="16"/>
        </w:rPr>
      </w:pPr>
    </w:p>
    <w:p w:rsidR="005362BC" w:rsidRDefault="00AC1FF9">
      <w:pPr>
        <w:spacing w:after="0" w:line="240" w:lineRule="auto"/>
        <w:jc w:val="center"/>
        <w:rPr>
          <w:rFonts w:ascii="Times New Roman" w:eastAsia="Times New Roman" w:hAnsi="Times New Roman" w:cs="Times New Roman"/>
          <w:b/>
          <w:i/>
          <w:sz w:val="26"/>
        </w:rPr>
      </w:pPr>
      <w:r>
        <w:rPr>
          <w:rFonts w:ascii="Times New Roman" w:eastAsia="Times New Roman" w:hAnsi="Times New Roman" w:cs="Times New Roman"/>
          <w:b/>
          <w:i/>
          <w:sz w:val="26"/>
        </w:rPr>
        <w:t xml:space="preserve">Информация об участии педагогов в конкурсах, проектах, фестивалях </w:t>
      </w:r>
    </w:p>
    <w:p w:rsidR="005362BC" w:rsidRDefault="00AC1FF9">
      <w:pPr>
        <w:spacing w:after="0" w:line="240" w:lineRule="auto"/>
        <w:jc w:val="center"/>
        <w:rPr>
          <w:rFonts w:ascii="Times New Roman" w:eastAsia="Times New Roman" w:hAnsi="Times New Roman" w:cs="Times New Roman"/>
          <w:b/>
          <w:i/>
          <w:sz w:val="16"/>
        </w:rPr>
      </w:pPr>
      <w:r>
        <w:rPr>
          <w:rFonts w:ascii="Times New Roman" w:eastAsia="Times New Roman" w:hAnsi="Times New Roman" w:cs="Times New Roman"/>
          <w:b/>
          <w:i/>
          <w:sz w:val="26"/>
        </w:rPr>
        <w:t xml:space="preserve">педагогических идей, </w:t>
      </w:r>
      <w:proofErr w:type="gramStart"/>
      <w:r>
        <w:rPr>
          <w:rFonts w:ascii="Times New Roman" w:eastAsia="Times New Roman" w:hAnsi="Times New Roman" w:cs="Times New Roman"/>
          <w:b/>
          <w:i/>
          <w:sz w:val="26"/>
        </w:rPr>
        <w:t>конкурсах</w:t>
      </w:r>
      <w:proofErr w:type="gramEnd"/>
      <w:r>
        <w:rPr>
          <w:rFonts w:ascii="Times New Roman" w:eastAsia="Times New Roman" w:hAnsi="Times New Roman" w:cs="Times New Roman"/>
          <w:b/>
          <w:i/>
          <w:sz w:val="26"/>
        </w:rPr>
        <w:t xml:space="preserve"> педагогических достижений</w:t>
      </w:r>
    </w:p>
    <w:p w:rsidR="005362BC" w:rsidRDefault="005362BC">
      <w:pPr>
        <w:spacing w:after="0" w:line="240" w:lineRule="auto"/>
        <w:jc w:val="center"/>
        <w:rPr>
          <w:rFonts w:ascii="Times New Roman" w:eastAsia="Times New Roman" w:hAnsi="Times New Roman" w:cs="Times New Roman"/>
          <w:b/>
          <w:i/>
          <w:sz w:val="16"/>
        </w:rPr>
      </w:pPr>
    </w:p>
    <w:tbl>
      <w:tblPr>
        <w:tblW w:w="0" w:type="auto"/>
        <w:tblInd w:w="98" w:type="dxa"/>
        <w:tblCellMar>
          <w:left w:w="10" w:type="dxa"/>
          <w:right w:w="10" w:type="dxa"/>
        </w:tblCellMar>
        <w:tblLook w:val="0000" w:firstRow="0" w:lastRow="0" w:firstColumn="0" w:lastColumn="0" w:noHBand="0" w:noVBand="0"/>
      </w:tblPr>
      <w:tblGrid>
        <w:gridCol w:w="3285"/>
        <w:gridCol w:w="3616"/>
        <w:gridCol w:w="2572"/>
      </w:tblGrid>
      <w:tr w:rsidR="005362BC">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b/>
                <w:sz w:val="24"/>
              </w:rPr>
            </w:pPr>
          </w:p>
          <w:p w:rsidR="005362BC" w:rsidRDefault="00AC1FF9">
            <w:pPr>
              <w:spacing w:after="0" w:line="240" w:lineRule="auto"/>
              <w:jc w:val="center"/>
            </w:pPr>
            <w:r>
              <w:rPr>
                <w:rFonts w:ascii="Times New Roman" w:eastAsia="Times New Roman" w:hAnsi="Times New Roman" w:cs="Times New Roman"/>
                <w:b/>
                <w:sz w:val="24"/>
              </w:rPr>
              <w:t>Название мероприятия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b/>
                <w:sz w:val="24"/>
              </w:rPr>
            </w:pPr>
          </w:p>
          <w:p w:rsidR="005362BC" w:rsidRDefault="00AC1FF9">
            <w:pPr>
              <w:spacing w:after="0" w:line="240" w:lineRule="auto"/>
              <w:jc w:val="center"/>
            </w:pPr>
            <w:r>
              <w:rPr>
                <w:rFonts w:ascii="Times New Roman" w:eastAsia="Times New Roman" w:hAnsi="Times New Roman" w:cs="Times New Roman"/>
                <w:b/>
                <w:sz w:val="24"/>
              </w:rPr>
              <w:t>Фамилия, имя, отчество</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5362BC">
            <w:pPr>
              <w:spacing w:after="0" w:line="240" w:lineRule="auto"/>
              <w:jc w:val="center"/>
              <w:rPr>
                <w:rFonts w:ascii="Times New Roman" w:eastAsia="Times New Roman" w:hAnsi="Times New Roman" w:cs="Times New Roman"/>
                <w:b/>
                <w:sz w:val="24"/>
              </w:rPr>
            </w:pPr>
          </w:p>
          <w:p w:rsidR="005362BC" w:rsidRDefault="00AC1FF9">
            <w:pPr>
              <w:spacing w:after="0" w:line="240" w:lineRule="auto"/>
              <w:jc w:val="center"/>
            </w:pPr>
            <w:r>
              <w:rPr>
                <w:rFonts w:ascii="Times New Roman" w:eastAsia="Times New Roman" w:hAnsi="Times New Roman" w:cs="Times New Roman"/>
                <w:b/>
                <w:sz w:val="24"/>
              </w:rPr>
              <w:t>Результат участия</w:t>
            </w:r>
          </w:p>
        </w:tc>
      </w:tr>
      <w:tr w:rsidR="005362BC">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4"/>
              </w:rPr>
              <w:t xml:space="preserve">1.Всероссийский конкурс «Вернисаж </w:t>
            </w:r>
            <w:proofErr w:type="spellStart"/>
            <w:r>
              <w:rPr>
                <w:rFonts w:ascii="Times New Roman" w:eastAsia="Times New Roman" w:hAnsi="Times New Roman" w:cs="Times New Roman"/>
                <w:sz w:val="24"/>
              </w:rPr>
              <w:t>занковцев</w:t>
            </w:r>
            <w:proofErr w:type="spellEnd"/>
            <w:r>
              <w:rPr>
                <w:rFonts w:ascii="Times New Roman" w:eastAsia="Times New Roman" w:hAnsi="Times New Roman" w:cs="Times New Roman"/>
                <w:sz w:val="24"/>
              </w:rPr>
              <w: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Сафонова Елена Никол</w:t>
            </w:r>
            <w:r>
              <w:rPr>
                <w:rFonts w:ascii="Times New Roman" w:eastAsia="Times New Roman" w:hAnsi="Times New Roman" w:cs="Times New Roman"/>
                <w:sz w:val="24"/>
              </w:rPr>
              <w:t>аевна</w:t>
            </w:r>
          </w:p>
          <w:p w:rsidR="005362BC" w:rsidRDefault="00AC1FF9">
            <w:pPr>
              <w:spacing w:after="0" w:line="240" w:lineRule="auto"/>
              <w:jc w:val="center"/>
            </w:pPr>
            <w:r>
              <w:rPr>
                <w:rFonts w:ascii="Times New Roman" w:eastAsia="Times New Roman" w:hAnsi="Times New Roman" w:cs="Times New Roman"/>
                <w:sz w:val="24"/>
              </w:rPr>
              <w:t>Милютина Лариса Анатольевна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Диплом участника</w:t>
            </w:r>
          </w:p>
        </w:tc>
      </w:tr>
      <w:tr w:rsidR="005362BC">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Всероссийский конкурс </w:t>
            </w:r>
          </w:p>
          <w:p w:rsidR="005362BC" w:rsidRDefault="00AC1FF9">
            <w:pPr>
              <w:spacing w:after="0" w:line="240" w:lineRule="auto"/>
            </w:pPr>
            <w:r>
              <w:rPr>
                <w:rFonts w:ascii="Times New Roman" w:eastAsia="Times New Roman" w:hAnsi="Times New Roman" w:cs="Times New Roman"/>
                <w:sz w:val="24"/>
              </w:rPr>
              <w:t xml:space="preserve">  «Мы – </w:t>
            </w:r>
            <w:proofErr w:type="spellStart"/>
            <w:r>
              <w:rPr>
                <w:rFonts w:ascii="Times New Roman" w:eastAsia="Times New Roman" w:hAnsi="Times New Roman" w:cs="Times New Roman"/>
                <w:sz w:val="24"/>
              </w:rPr>
              <w:t>занковцы</w:t>
            </w:r>
            <w:proofErr w:type="spellEnd"/>
            <w:r>
              <w:rPr>
                <w:rFonts w:ascii="Times New Roman" w:eastAsia="Times New Roman" w:hAnsi="Times New Roman" w:cs="Times New Roman"/>
                <w:sz w:val="24"/>
              </w:rPr>
              <w:t>!»</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Сафонова Елена Николаевна</w:t>
            </w:r>
          </w:p>
          <w:p w:rsidR="005362BC" w:rsidRDefault="00AC1FF9">
            <w:pPr>
              <w:spacing w:after="0" w:line="240" w:lineRule="auto"/>
              <w:jc w:val="center"/>
            </w:pPr>
            <w:r>
              <w:rPr>
                <w:rFonts w:ascii="Times New Roman" w:eastAsia="Times New Roman" w:hAnsi="Times New Roman" w:cs="Times New Roman"/>
                <w:sz w:val="24"/>
              </w:rPr>
              <w:t>Милютина Лариса Анатольевна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Диплом участника</w:t>
            </w:r>
          </w:p>
        </w:tc>
      </w:tr>
      <w:tr w:rsidR="005362BC">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4"/>
              </w:rPr>
              <w:t>3. IV Всемирный конкурс рисунка «Мир русского слова»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Сафонова Елена Николаевна</w:t>
            </w:r>
          </w:p>
          <w:p w:rsidR="005362BC" w:rsidRDefault="00AC1FF9">
            <w:pPr>
              <w:spacing w:after="0" w:line="240" w:lineRule="auto"/>
              <w:jc w:val="center"/>
            </w:pPr>
            <w:r>
              <w:rPr>
                <w:rFonts w:ascii="Times New Roman" w:eastAsia="Times New Roman" w:hAnsi="Times New Roman" w:cs="Times New Roman"/>
                <w:sz w:val="24"/>
              </w:rPr>
              <w:t>Милютина Лариса Анатольевна</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4"/>
              </w:rPr>
              <w:t>Благодарственное письмо</w:t>
            </w:r>
          </w:p>
        </w:tc>
      </w:tr>
    </w:tbl>
    <w:p w:rsidR="005362BC" w:rsidRDefault="005362BC">
      <w:pPr>
        <w:spacing w:after="0" w:line="240" w:lineRule="auto"/>
        <w:rPr>
          <w:rFonts w:ascii="Times New Roman" w:eastAsia="Times New Roman" w:hAnsi="Times New Roman" w:cs="Times New Roman"/>
          <w:sz w:val="26"/>
        </w:rPr>
      </w:pP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V. В 2011 – 2012 учебном году учителями начальных классов проводились открытые уроки и внеклассные занятия.</w:t>
      </w:r>
    </w:p>
    <w:p w:rsidR="005362BC" w:rsidRDefault="00AC1FF9" w:rsidP="00AC1FF9">
      <w:pPr>
        <w:spacing w:after="0" w:line="240" w:lineRule="auto"/>
        <w:ind w:firstLine="708"/>
        <w:jc w:val="both"/>
        <w:rPr>
          <w:rFonts w:ascii="Times New Roman" w:eastAsia="Times New Roman" w:hAnsi="Times New Roman" w:cs="Times New Roman"/>
          <w:sz w:val="16"/>
        </w:rPr>
      </w:pPr>
      <w:r>
        <w:rPr>
          <w:rFonts w:ascii="Times New Roman" w:eastAsia="Times New Roman" w:hAnsi="Times New Roman" w:cs="Times New Roman"/>
          <w:sz w:val="26"/>
        </w:rPr>
        <w:t xml:space="preserve">В рамках методической недели дали уроки Кириллова И.С. и Соловьёва В.О.. Все уроки проведены методически грамотно, чётко прослеживаются этапы урока. Учителя использовали  разнообразные задания, все уроки обучали, развивали, воспитывали учащихся. В течение </w:t>
      </w:r>
      <w:r>
        <w:rPr>
          <w:rFonts w:ascii="Times New Roman" w:eastAsia="Times New Roman" w:hAnsi="Times New Roman" w:cs="Times New Roman"/>
          <w:sz w:val="26"/>
        </w:rPr>
        <w:t xml:space="preserve">учебного года организовано </w:t>
      </w:r>
      <w:proofErr w:type="spellStart"/>
      <w:r>
        <w:rPr>
          <w:rFonts w:ascii="Times New Roman" w:eastAsia="Times New Roman" w:hAnsi="Times New Roman" w:cs="Times New Roman"/>
          <w:sz w:val="26"/>
        </w:rPr>
        <w:t>взаимопосещение</w:t>
      </w:r>
      <w:proofErr w:type="spellEnd"/>
      <w:r>
        <w:rPr>
          <w:rFonts w:ascii="Times New Roman" w:eastAsia="Times New Roman" w:hAnsi="Times New Roman" w:cs="Times New Roman"/>
          <w:sz w:val="26"/>
        </w:rPr>
        <w:t xml:space="preserve"> уроков. </w:t>
      </w:r>
    </w:p>
    <w:p w:rsidR="005362BC" w:rsidRDefault="005362BC" w:rsidP="00AC1FF9">
      <w:pPr>
        <w:spacing w:after="0" w:line="240" w:lineRule="auto"/>
        <w:ind w:firstLine="708"/>
        <w:jc w:val="both"/>
        <w:rPr>
          <w:rFonts w:ascii="Times New Roman" w:eastAsia="Times New Roman" w:hAnsi="Times New Roman" w:cs="Times New Roman"/>
          <w:sz w:val="16"/>
        </w:rPr>
      </w:pPr>
    </w:p>
    <w:p w:rsidR="005362BC" w:rsidRDefault="00AC1FF9" w:rsidP="00AC1FF9">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6"/>
        </w:rPr>
        <w:t>8 февраля 2012 года провела открытый урок по предмету «Математика» во 1 «л» классе Кириллова И.С. Урок получил высокую оценку со стороны всех присутствующих. На занятии учительница развивала математическ</w:t>
      </w:r>
      <w:r>
        <w:rPr>
          <w:rFonts w:ascii="Times New Roman" w:eastAsia="Times New Roman" w:hAnsi="Times New Roman" w:cs="Times New Roman"/>
          <w:sz w:val="26"/>
        </w:rPr>
        <w:t>ую речь учащихся, Ирина Семёновна внимательно слушала своих учеников, тактично делала поправки в их адрес. Учительница использовала ИКТ, что позволило учащимся наглядно ознакомиться с условием задач, проверить правильность выбора знака действия при её реше</w:t>
      </w:r>
      <w:r>
        <w:rPr>
          <w:rFonts w:ascii="Times New Roman" w:eastAsia="Times New Roman" w:hAnsi="Times New Roman" w:cs="Times New Roman"/>
          <w:sz w:val="26"/>
        </w:rPr>
        <w:t>нии. Кириллова И.С. провела урок в соответствии с требованиями ФГОС нового поколения. Дети активно работали, делали выводы. Урок проведён методически грамотно.</w:t>
      </w:r>
    </w:p>
    <w:p w:rsidR="005362BC" w:rsidRDefault="005362BC" w:rsidP="00AC1FF9">
      <w:pPr>
        <w:spacing w:after="0" w:line="240" w:lineRule="auto"/>
        <w:jc w:val="both"/>
        <w:rPr>
          <w:rFonts w:ascii="Times New Roman" w:eastAsia="Times New Roman" w:hAnsi="Times New Roman" w:cs="Times New Roman"/>
          <w:sz w:val="16"/>
        </w:rPr>
      </w:pPr>
    </w:p>
    <w:p w:rsidR="005362BC" w:rsidRDefault="00AC1FF9" w:rsidP="00AC1FF9">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6"/>
        </w:rPr>
        <w:t xml:space="preserve">15 марта 2012 года провела открытый урок по предмету «Окружающий мир» в 1 «м» классе Соловьёва </w:t>
      </w:r>
      <w:r>
        <w:rPr>
          <w:rFonts w:ascii="Times New Roman" w:eastAsia="Times New Roman" w:hAnsi="Times New Roman" w:cs="Times New Roman"/>
          <w:sz w:val="26"/>
        </w:rPr>
        <w:t>В.О.. Урок носил исследовательский характер. На нём учительница показала, какую кропотливую работу она провела для того, чтобы получился такой содержательный урок. Учащиеся много материала обобщали, делали выводы. На уроке не раз задавался вопрос: «Для чег</w:t>
      </w:r>
      <w:r>
        <w:rPr>
          <w:rFonts w:ascii="Times New Roman" w:eastAsia="Times New Roman" w:hAnsi="Times New Roman" w:cs="Times New Roman"/>
          <w:sz w:val="26"/>
        </w:rPr>
        <w:t>о это вам нужно?», что приводило ребят на мысли, рассуждения, выводы. Урок проведён методически грамотно, развивал речь и мышление учащихся, формировал умение делать выводы. Урок высоко оценили присутствующие на нём коллеги.</w:t>
      </w:r>
    </w:p>
    <w:p w:rsidR="005362BC" w:rsidRDefault="005362BC" w:rsidP="00AC1FF9">
      <w:pPr>
        <w:spacing w:after="0" w:line="240" w:lineRule="auto"/>
        <w:jc w:val="both"/>
        <w:rPr>
          <w:rFonts w:ascii="Times New Roman" w:eastAsia="Times New Roman" w:hAnsi="Times New Roman" w:cs="Times New Roman"/>
          <w:sz w:val="16"/>
        </w:rPr>
      </w:pPr>
    </w:p>
    <w:p w:rsidR="005362BC" w:rsidRDefault="00AC1FF9" w:rsidP="00AC1FF9">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6"/>
        </w:rPr>
        <w:t>26 января 2012 года прошло вне</w:t>
      </w:r>
      <w:r>
        <w:rPr>
          <w:rFonts w:ascii="Times New Roman" w:eastAsia="Times New Roman" w:hAnsi="Times New Roman" w:cs="Times New Roman"/>
          <w:sz w:val="26"/>
        </w:rPr>
        <w:t>классное мероприятие «Герои любимых книг» в рамках Года книги. Занятие подготовила и провела на базе 3 «л» класса Гордеева И.Н.. Занятие проведено методически правильно, способствовало совершенствованию у учащихся навыков чтения, развитию речи, пополнило з</w:t>
      </w:r>
      <w:r>
        <w:rPr>
          <w:rFonts w:ascii="Times New Roman" w:eastAsia="Times New Roman" w:hAnsi="Times New Roman" w:cs="Times New Roman"/>
          <w:sz w:val="26"/>
        </w:rPr>
        <w:t>нание воспитанниками авторов отечественных книг. На занятии применялись групповые и фронтальные виды работ с литературными произведениями. Внеклассное мероприятие получило высокую оценку со стороны присутствовавших на нём коллег и завуча по внеклассной раб</w:t>
      </w:r>
      <w:r>
        <w:rPr>
          <w:rFonts w:ascii="Times New Roman" w:eastAsia="Times New Roman" w:hAnsi="Times New Roman" w:cs="Times New Roman"/>
          <w:sz w:val="26"/>
        </w:rPr>
        <w:t>оте Харченко В.Н.</w:t>
      </w:r>
    </w:p>
    <w:p w:rsidR="005362BC" w:rsidRDefault="005362BC" w:rsidP="00AC1FF9">
      <w:pPr>
        <w:spacing w:after="0" w:line="240" w:lineRule="auto"/>
        <w:jc w:val="both"/>
        <w:rPr>
          <w:rFonts w:ascii="Times New Roman" w:eastAsia="Times New Roman" w:hAnsi="Times New Roman" w:cs="Times New Roman"/>
          <w:sz w:val="16"/>
        </w:rPr>
      </w:pP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2 февраля 2012 года в школе проходил семинар в рамках IV Свято-</w:t>
      </w:r>
      <w:proofErr w:type="spellStart"/>
      <w:r>
        <w:rPr>
          <w:rFonts w:ascii="Times New Roman" w:eastAsia="Times New Roman" w:hAnsi="Times New Roman" w:cs="Times New Roman"/>
          <w:sz w:val="26"/>
        </w:rPr>
        <w:t>Тихоновских</w:t>
      </w:r>
      <w:proofErr w:type="spellEnd"/>
      <w:r>
        <w:rPr>
          <w:rFonts w:ascii="Times New Roman" w:eastAsia="Times New Roman" w:hAnsi="Times New Roman" w:cs="Times New Roman"/>
          <w:sz w:val="26"/>
        </w:rPr>
        <w:t xml:space="preserve"> чтений «Нравственное воспитание школьников в современных условиях». В рамках данного семинара учителями Сафоновой Е.Н. и </w:t>
      </w:r>
      <w:proofErr w:type="spellStart"/>
      <w:r>
        <w:rPr>
          <w:rFonts w:ascii="Times New Roman" w:eastAsia="Times New Roman" w:hAnsi="Times New Roman" w:cs="Times New Roman"/>
          <w:sz w:val="26"/>
        </w:rPr>
        <w:t>Милютиной</w:t>
      </w:r>
      <w:proofErr w:type="spellEnd"/>
      <w:r>
        <w:rPr>
          <w:rFonts w:ascii="Times New Roman" w:eastAsia="Times New Roman" w:hAnsi="Times New Roman" w:cs="Times New Roman"/>
          <w:sz w:val="26"/>
        </w:rPr>
        <w:t xml:space="preserve"> Л.А. были показаны урок в курсе</w:t>
      </w:r>
      <w:r>
        <w:rPr>
          <w:rFonts w:ascii="Times New Roman" w:eastAsia="Times New Roman" w:hAnsi="Times New Roman" w:cs="Times New Roman"/>
          <w:sz w:val="26"/>
        </w:rPr>
        <w:t xml:space="preserve"> предмета «Основы православной культуры» «Истоки русской азбуки» (учитель Сафонова Е.Н.) и занятие кружка «Дети и Православие» «Иконы в нашем доме» (учитель Милютина Л.А.). Урок и занятие получили высокую оценку не только со стороны присутствующих коллег, </w:t>
      </w:r>
      <w:r>
        <w:rPr>
          <w:rFonts w:ascii="Times New Roman" w:eastAsia="Times New Roman" w:hAnsi="Times New Roman" w:cs="Times New Roman"/>
          <w:sz w:val="26"/>
        </w:rPr>
        <w:t xml:space="preserve">которые также преподают предмет «Основы православной культуры», из других учебных заведений города, но и со стороны служителей Великолукской епархии. </w:t>
      </w:r>
    </w:p>
    <w:p w:rsidR="005362BC" w:rsidRDefault="005362BC" w:rsidP="00AC1FF9">
      <w:pPr>
        <w:spacing w:after="0" w:line="240" w:lineRule="auto"/>
        <w:jc w:val="both"/>
        <w:rPr>
          <w:rFonts w:ascii="Times New Roman" w:eastAsia="Times New Roman" w:hAnsi="Times New Roman" w:cs="Times New Roman"/>
          <w:sz w:val="26"/>
        </w:rPr>
      </w:pP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VI. В 20101 – 2012 учебном году учащиеся начальной школы участвовали в международных конкурсах «Русский </w:t>
      </w:r>
      <w:r>
        <w:rPr>
          <w:rFonts w:ascii="Times New Roman" w:eastAsia="Times New Roman" w:hAnsi="Times New Roman" w:cs="Times New Roman"/>
          <w:sz w:val="26"/>
        </w:rPr>
        <w:t xml:space="preserve">медвежонок – 2011» по русскому языку, «Кенгуру», «Золотое руно» для 3 – 4-х классов, «Человек и природа». Результаты </w:t>
      </w:r>
      <w:r>
        <w:rPr>
          <w:rFonts w:ascii="Times New Roman" w:eastAsia="Times New Roman" w:hAnsi="Times New Roman" w:cs="Times New Roman"/>
          <w:sz w:val="26"/>
        </w:rPr>
        <w:lastRenderedPageBreak/>
        <w:t>конкурса «Человек и природа» будут известны только в начале 2011 – 2012 учебного года.</w:t>
      </w:r>
    </w:p>
    <w:p w:rsidR="005362BC" w:rsidRDefault="005362BC">
      <w:pPr>
        <w:tabs>
          <w:tab w:val="left" w:pos="720"/>
          <w:tab w:val="left" w:pos="1440"/>
          <w:tab w:val="left" w:pos="3060"/>
        </w:tabs>
        <w:spacing w:after="0" w:line="240" w:lineRule="auto"/>
        <w:ind w:left="1701"/>
        <w:rPr>
          <w:rFonts w:ascii="Times New Roman" w:eastAsia="Times New Roman" w:hAnsi="Times New Roman" w:cs="Times New Roman"/>
          <w:sz w:val="26"/>
        </w:rPr>
      </w:pP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Учащиеся 2 – 4 классов участвовали в </w:t>
      </w:r>
      <w:r>
        <w:rPr>
          <w:rFonts w:ascii="Times New Roman" w:eastAsia="Times New Roman" w:hAnsi="Times New Roman" w:cs="Times New Roman"/>
          <w:b/>
          <w:sz w:val="26"/>
        </w:rPr>
        <w:t xml:space="preserve">международном </w:t>
      </w:r>
      <w:r>
        <w:rPr>
          <w:rFonts w:ascii="Times New Roman" w:eastAsia="Times New Roman" w:hAnsi="Times New Roman" w:cs="Times New Roman"/>
          <w:b/>
          <w:sz w:val="26"/>
        </w:rPr>
        <w:t xml:space="preserve"> конкурсе – игре «Кенгуру»</w:t>
      </w:r>
      <w:r>
        <w:rPr>
          <w:rFonts w:ascii="Times New Roman" w:eastAsia="Times New Roman" w:hAnsi="Times New Roman" w:cs="Times New Roman"/>
          <w:sz w:val="26"/>
        </w:rPr>
        <w:t>. Результаты участия получились следующие:</w:t>
      </w:r>
    </w:p>
    <w:p w:rsidR="005362BC" w:rsidRDefault="00AC1FF9">
      <w:pPr>
        <w:tabs>
          <w:tab w:val="left" w:pos="720"/>
          <w:tab w:val="left" w:pos="1440"/>
          <w:tab w:val="left" w:pos="3045"/>
        </w:tabs>
        <w:spacing w:after="0" w:line="240" w:lineRule="auto"/>
        <w:jc w:val="center"/>
        <w:rPr>
          <w:rFonts w:ascii="Times New Roman" w:eastAsia="Times New Roman" w:hAnsi="Times New Roman" w:cs="Times New Roman"/>
          <w:sz w:val="16"/>
          <w:u w:val="single"/>
        </w:rPr>
      </w:pPr>
      <w:r>
        <w:rPr>
          <w:rFonts w:ascii="Times New Roman" w:eastAsia="Times New Roman" w:hAnsi="Times New Roman" w:cs="Times New Roman"/>
          <w:sz w:val="26"/>
          <w:u w:val="single"/>
        </w:rPr>
        <w:t>Вторые классы:</w:t>
      </w:r>
    </w:p>
    <w:p w:rsidR="005362BC" w:rsidRDefault="005362BC">
      <w:pPr>
        <w:tabs>
          <w:tab w:val="left" w:pos="720"/>
          <w:tab w:val="left" w:pos="1440"/>
          <w:tab w:val="left" w:pos="3045"/>
        </w:tabs>
        <w:spacing w:after="0" w:line="240" w:lineRule="auto"/>
        <w:jc w:val="center"/>
        <w:rPr>
          <w:rFonts w:ascii="Times New Roman" w:eastAsia="Times New Roman" w:hAnsi="Times New Roman" w:cs="Times New Roman"/>
          <w:sz w:val="16"/>
          <w:u w:val="single"/>
        </w:rPr>
      </w:pPr>
    </w:p>
    <w:p w:rsidR="005362BC" w:rsidRDefault="00AC1FF9">
      <w:pPr>
        <w:tabs>
          <w:tab w:val="left" w:pos="720"/>
          <w:tab w:val="left" w:pos="1440"/>
          <w:tab w:val="left" w:pos="3045"/>
        </w:tabs>
        <w:spacing w:after="0" w:line="240" w:lineRule="auto"/>
        <w:ind w:left="1701"/>
        <w:rPr>
          <w:rFonts w:ascii="Times New Roman" w:eastAsia="Times New Roman" w:hAnsi="Times New Roman" w:cs="Times New Roman"/>
          <w:sz w:val="26"/>
        </w:rPr>
      </w:pPr>
      <w:r>
        <w:rPr>
          <w:rFonts w:ascii="Times New Roman" w:eastAsia="Times New Roman" w:hAnsi="Times New Roman" w:cs="Times New Roman"/>
          <w:sz w:val="26"/>
        </w:rPr>
        <w:t>Зверева Жанна – 1 место в школе;</w:t>
      </w:r>
    </w:p>
    <w:p w:rsidR="005362BC" w:rsidRDefault="00AC1FF9">
      <w:pPr>
        <w:tabs>
          <w:tab w:val="left" w:pos="720"/>
          <w:tab w:val="left" w:pos="1440"/>
          <w:tab w:val="left" w:pos="3045"/>
        </w:tabs>
        <w:spacing w:after="0" w:line="240" w:lineRule="auto"/>
        <w:ind w:left="1701"/>
        <w:rPr>
          <w:rFonts w:ascii="Times New Roman" w:eastAsia="Times New Roman" w:hAnsi="Times New Roman" w:cs="Times New Roman"/>
          <w:sz w:val="26"/>
        </w:rPr>
      </w:pPr>
      <w:r>
        <w:rPr>
          <w:rFonts w:ascii="Times New Roman" w:eastAsia="Times New Roman" w:hAnsi="Times New Roman" w:cs="Times New Roman"/>
          <w:sz w:val="26"/>
        </w:rPr>
        <w:t>Иванова Кира – 2 место в школе;</w:t>
      </w:r>
    </w:p>
    <w:p w:rsidR="005362BC" w:rsidRDefault="00AC1FF9">
      <w:pPr>
        <w:tabs>
          <w:tab w:val="left" w:pos="720"/>
          <w:tab w:val="left" w:pos="1440"/>
          <w:tab w:val="left" w:pos="3045"/>
        </w:tabs>
        <w:spacing w:after="0" w:line="240" w:lineRule="auto"/>
        <w:ind w:left="1701"/>
        <w:rPr>
          <w:rFonts w:ascii="Times New Roman" w:eastAsia="Times New Roman" w:hAnsi="Times New Roman" w:cs="Times New Roman"/>
          <w:sz w:val="16"/>
        </w:rPr>
      </w:pPr>
      <w:r>
        <w:rPr>
          <w:rFonts w:ascii="Times New Roman" w:eastAsia="Times New Roman" w:hAnsi="Times New Roman" w:cs="Times New Roman"/>
          <w:sz w:val="26"/>
        </w:rPr>
        <w:t>Богданов Константин – 3 место в школе.</w:t>
      </w:r>
    </w:p>
    <w:p w:rsidR="005362BC" w:rsidRDefault="005362BC">
      <w:pPr>
        <w:tabs>
          <w:tab w:val="left" w:pos="720"/>
          <w:tab w:val="left" w:pos="1440"/>
          <w:tab w:val="left" w:pos="3045"/>
        </w:tabs>
        <w:spacing w:after="0" w:line="240" w:lineRule="auto"/>
        <w:ind w:left="1701"/>
        <w:rPr>
          <w:rFonts w:ascii="Times New Roman" w:eastAsia="Times New Roman" w:hAnsi="Times New Roman" w:cs="Times New Roman"/>
          <w:sz w:val="16"/>
        </w:rPr>
      </w:pPr>
    </w:p>
    <w:p w:rsidR="005362BC" w:rsidRDefault="00AC1FF9">
      <w:pPr>
        <w:tabs>
          <w:tab w:val="left" w:pos="720"/>
          <w:tab w:val="left" w:pos="1440"/>
          <w:tab w:val="left" w:pos="3045"/>
        </w:tab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Примечание: по решению Российского оргкомитета места по району и по региону для второклассников не присуждаются.</w:t>
      </w:r>
    </w:p>
    <w:p w:rsidR="005362BC" w:rsidRDefault="005362BC">
      <w:pPr>
        <w:tabs>
          <w:tab w:val="left" w:pos="720"/>
          <w:tab w:val="left" w:pos="1440"/>
          <w:tab w:val="left" w:pos="3045"/>
        </w:tabs>
        <w:spacing w:after="0" w:line="240" w:lineRule="auto"/>
        <w:rPr>
          <w:rFonts w:ascii="Times New Roman" w:eastAsia="Times New Roman" w:hAnsi="Times New Roman" w:cs="Times New Roman"/>
          <w:b/>
          <w:i/>
          <w:sz w:val="24"/>
        </w:rPr>
      </w:pPr>
    </w:p>
    <w:p w:rsidR="005362BC" w:rsidRDefault="00AC1FF9">
      <w:pPr>
        <w:tabs>
          <w:tab w:val="left" w:pos="3210"/>
        </w:tabs>
        <w:spacing w:after="0" w:line="240" w:lineRule="auto"/>
        <w:jc w:val="center"/>
        <w:rPr>
          <w:rFonts w:ascii="Times New Roman" w:eastAsia="Times New Roman" w:hAnsi="Times New Roman" w:cs="Times New Roman"/>
          <w:sz w:val="16"/>
          <w:u w:val="single"/>
        </w:rPr>
      </w:pPr>
      <w:r>
        <w:rPr>
          <w:rFonts w:ascii="Times New Roman" w:eastAsia="Times New Roman" w:hAnsi="Times New Roman" w:cs="Times New Roman"/>
          <w:sz w:val="26"/>
          <w:u w:val="single"/>
        </w:rPr>
        <w:t>Третьи классы:</w:t>
      </w:r>
    </w:p>
    <w:p w:rsidR="005362BC" w:rsidRDefault="005362BC">
      <w:pPr>
        <w:tabs>
          <w:tab w:val="left" w:pos="3210"/>
        </w:tabs>
        <w:spacing w:after="0" w:line="240" w:lineRule="auto"/>
        <w:jc w:val="center"/>
        <w:rPr>
          <w:rFonts w:ascii="Times New Roman" w:eastAsia="Times New Roman" w:hAnsi="Times New Roman" w:cs="Times New Roman"/>
          <w:sz w:val="16"/>
          <w:u w:val="single"/>
        </w:rPr>
      </w:pPr>
    </w:p>
    <w:p w:rsidR="005362BC" w:rsidRDefault="00AC1FF9">
      <w:pPr>
        <w:tabs>
          <w:tab w:val="left" w:pos="3210"/>
        </w:tabs>
        <w:spacing w:after="0" w:line="240" w:lineRule="auto"/>
        <w:ind w:left="1701"/>
        <w:rPr>
          <w:rFonts w:ascii="Times New Roman" w:eastAsia="Times New Roman" w:hAnsi="Times New Roman" w:cs="Times New Roman"/>
          <w:sz w:val="26"/>
        </w:rPr>
      </w:pPr>
      <w:r>
        <w:rPr>
          <w:rFonts w:ascii="Times New Roman" w:eastAsia="Times New Roman" w:hAnsi="Times New Roman" w:cs="Times New Roman"/>
          <w:sz w:val="26"/>
        </w:rPr>
        <w:t>Григорьева Яна – 1 место в школе, районе, 3 место в регионе;</w:t>
      </w:r>
    </w:p>
    <w:p w:rsidR="005362BC" w:rsidRDefault="00AC1FF9">
      <w:pPr>
        <w:tabs>
          <w:tab w:val="left" w:pos="3210"/>
        </w:tabs>
        <w:spacing w:after="0" w:line="240" w:lineRule="auto"/>
        <w:ind w:left="1701"/>
        <w:rPr>
          <w:rFonts w:ascii="Times New Roman" w:eastAsia="Times New Roman" w:hAnsi="Times New Roman" w:cs="Times New Roman"/>
          <w:sz w:val="26"/>
        </w:rPr>
      </w:pPr>
      <w:r>
        <w:rPr>
          <w:rFonts w:ascii="Times New Roman" w:eastAsia="Times New Roman" w:hAnsi="Times New Roman" w:cs="Times New Roman"/>
          <w:sz w:val="26"/>
        </w:rPr>
        <w:t>Степанова Анна – 2 место в школе, 3 место в районе;</w:t>
      </w:r>
    </w:p>
    <w:p w:rsidR="005362BC" w:rsidRDefault="00AC1FF9">
      <w:pPr>
        <w:tabs>
          <w:tab w:val="left" w:pos="3210"/>
        </w:tabs>
        <w:spacing w:after="0" w:line="240" w:lineRule="auto"/>
        <w:ind w:left="1701"/>
        <w:rPr>
          <w:rFonts w:ascii="Times New Roman" w:eastAsia="Times New Roman" w:hAnsi="Times New Roman" w:cs="Times New Roman"/>
          <w:sz w:val="26"/>
        </w:rPr>
      </w:pPr>
      <w:r>
        <w:rPr>
          <w:rFonts w:ascii="Times New Roman" w:eastAsia="Times New Roman" w:hAnsi="Times New Roman" w:cs="Times New Roman"/>
          <w:sz w:val="26"/>
        </w:rPr>
        <w:t>Виноградова Е</w:t>
      </w:r>
      <w:r>
        <w:rPr>
          <w:rFonts w:ascii="Times New Roman" w:eastAsia="Times New Roman" w:hAnsi="Times New Roman" w:cs="Times New Roman"/>
          <w:sz w:val="26"/>
        </w:rPr>
        <w:t>катерина  – 2 место в школе, 3 место в районе;</w:t>
      </w:r>
    </w:p>
    <w:p w:rsidR="005362BC" w:rsidRDefault="00AC1FF9">
      <w:pPr>
        <w:tabs>
          <w:tab w:val="left" w:pos="3210"/>
        </w:tabs>
        <w:spacing w:after="0" w:line="240" w:lineRule="auto"/>
        <w:ind w:left="1701"/>
        <w:rPr>
          <w:rFonts w:ascii="Times New Roman" w:eastAsia="Times New Roman" w:hAnsi="Times New Roman" w:cs="Times New Roman"/>
          <w:sz w:val="26"/>
        </w:rPr>
      </w:pPr>
      <w:r>
        <w:rPr>
          <w:rFonts w:ascii="Times New Roman" w:eastAsia="Times New Roman" w:hAnsi="Times New Roman" w:cs="Times New Roman"/>
          <w:sz w:val="26"/>
        </w:rPr>
        <w:t>Егорова Александра - 2 место в школе, 3 место в районе;</w:t>
      </w:r>
    </w:p>
    <w:p w:rsidR="005362BC" w:rsidRDefault="00AC1FF9">
      <w:pPr>
        <w:tabs>
          <w:tab w:val="left" w:pos="3210"/>
        </w:tabs>
        <w:spacing w:after="0" w:line="240" w:lineRule="auto"/>
        <w:ind w:left="1701"/>
        <w:rPr>
          <w:rFonts w:ascii="Times New Roman" w:eastAsia="Times New Roman" w:hAnsi="Times New Roman" w:cs="Times New Roman"/>
          <w:sz w:val="26"/>
        </w:rPr>
      </w:pPr>
      <w:r>
        <w:rPr>
          <w:rFonts w:ascii="Times New Roman" w:eastAsia="Times New Roman" w:hAnsi="Times New Roman" w:cs="Times New Roman"/>
          <w:sz w:val="26"/>
        </w:rPr>
        <w:t>Драгунов Дмитрий - 2 место в школе, 3 место в районе.</w:t>
      </w:r>
    </w:p>
    <w:p w:rsidR="005362BC" w:rsidRDefault="005362BC">
      <w:pPr>
        <w:tabs>
          <w:tab w:val="left" w:pos="3210"/>
        </w:tabs>
        <w:spacing w:after="0" w:line="240" w:lineRule="auto"/>
        <w:ind w:left="1701"/>
        <w:rPr>
          <w:rFonts w:ascii="Times New Roman" w:eastAsia="Times New Roman" w:hAnsi="Times New Roman" w:cs="Times New Roman"/>
          <w:sz w:val="26"/>
        </w:rPr>
      </w:pPr>
    </w:p>
    <w:p w:rsidR="005362BC" w:rsidRDefault="00AC1FF9">
      <w:pPr>
        <w:tabs>
          <w:tab w:val="left" w:pos="3285"/>
        </w:tabs>
        <w:spacing w:after="0" w:line="240" w:lineRule="auto"/>
        <w:jc w:val="center"/>
        <w:rPr>
          <w:rFonts w:ascii="Times New Roman" w:eastAsia="Times New Roman" w:hAnsi="Times New Roman" w:cs="Times New Roman"/>
          <w:sz w:val="16"/>
          <w:u w:val="single"/>
        </w:rPr>
      </w:pPr>
      <w:r>
        <w:rPr>
          <w:rFonts w:ascii="Times New Roman" w:eastAsia="Times New Roman" w:hAnsi="Times New Roman" w:cs="Times New Roman"/>
          <w:sz w:val="26"/>
          <w:u w:val="single"/>
        </w:rPr>
        <w:t>Четвёртые классы:</w:t>
      </w:r>
    </w:p>
    <w:p w:rsidR="005362BC" w:rsidRDefault="005362BC">
      <w:pPr>
        <w:tabs>
          <w:tab w:val="left" w:pos="3285"/>
        </w:tabs>
        <w:spacing w:after="0" w:line="240" w:lineRule="auto"/>
        <w:jc w:val="center"/>
        <w:rPr>
          <w:rFonts w:ascii="Times New Roman" w:eastAsia="Times New Roman" w:hAnsi="Times New Roman" w:cs="Times New Roman"/>
          <w:sz w:val="16"/>
          <w:u w:val="single"/>
        </w:rPr>
      </w:pPr>
    </w:p>
    <w:p w:rsidR="005362BC" w:rsidRDefault="00AC1FF9">
      <w:pPr>
        <w:tabs>
          <w:tab w:val="left" w:pos="3285"/>
        </w:tabs>
        <w:spacing w:after="0" w:line="240" w:lineRule="auto"/>
        <w:ind w:left="1701"/>
        <w:rPr>
          <w:rFonts w:ascii="Times New Roman" w:eastAsia="Times New Roman" w:hAnsi="Times New Roman" w:cs="Times New Roman"/>
          <w:sz w:val="26"/>
        </w:rPr>
      </w:pPr>
      <w:r>
        <w:rPr>
          <w:rFonts w:ascii="Times New Roman" w:eastAsia="Times New Roman" w:hAnsi="Times New Roman" w:cs="Times New Roman"/>
          <w:sz w:val="26"/>
        </w:rPr>
        <w:t>Янковская Анна  – 1 место в школе, 2 место в районе;</w:t>
      </w:r>
    </w:p>
    <w:p w:rsidR="005362BC" w:rsidRDefault="00AC1FF9">
      <w:pPr>
        <w:tabs>
          <w:tab w:val="left" w:pos="3285"/>
        </w:tabs>
        <w:spacing w:after="0" w:line="240" w:lineRule="auto"/>
        <w:ind w:left="1701"/>
        <w:rPr>
          <w:rFonts w:ascii="Times New Roman" w:eastAsia="Times New Roman" w:hAnsi="Times New Roman" w:cs="Times New Roman"/>
          <w:sz w:val="26"/>
        </w:rPr>
      </w:pPr>
      <w:r>
        <w:rPr>
          <w:rFonts w:ascii="Times New Roman" w:eastAsia="Times New Roman" w:hAnsi="Times New Roman" w:cs="Times New Roman"/>
          <w:sz w:val="26"/>
        </w:rPr>
        <w:t xml:space="preserve">Титов Кирилл  – 2 место в </w:t>
      </w:r>
      <w:r>
        <w:rPr>
          <w:rFonts w:ascii="Times New Roman" w:eastAsia="Times New Roman" w:hAnsi="Times New Roman" w:cs="Times New Roman"/>
          <w:sz w:val="26"/>
        </w:rPr>
        <w:t>школе;</w:t>
      </w:r>
    </w:p>
    <w:p w:rsidR="005362BC" w:rsidRDefault="00AC1FF9">
      <w:pPr>
        <w:tabs>
          <w:tab w:val="left" w:pos="3285"/>
        </w:tabs>
        <w:spacing w:after="0" w:line="240" w:lineRule="auto"/>
        <w:ind w:left="1701"/>
        <w:rPr>
          <w:rFonts w:ascii="Times New Roman" w:eastAsia="Times New Roman" w:hAnsi="Times New Roman" w:cs="Times New Roman"/>
          <w:sz w:val="26"/>
        </w:rPr>
      </w:pPr>
      <w:r>
        <w:rPr>
          <w:rFonts w:ascii="Times New Roman" w:eastAsia="Times New Roman" w:hAnsi="Times New Roman" w:cs="Times New Roman"/>
          <w:sz w:val="26"/>
        </w:rPr>
        <w:t>Горячева Анастасия  – 3 место в школе.</w:t>
      </w:r>
    </w:p>
    <w:p w:rsidR="005362BC" w:rsidRDefault="005362BC">
      <w:pPr>
        <w:tabs>
          <w:tab w:val="left" w:pos="3285"/>
        </w:tabs>
        <w:spacing w:after="0" w:line="240" w:lineRule="auto"/>
        <w:ind w:left="1701"/>
        <w:rPr>
          <w:rFonts w:ascii="Times New Roman" w:eastAsia="Times New Roman" w:hAnsi="Times New Roman" w:cs="Times New Roman"/>
          <w:sz w:val="26"/>
        </w:rPr>
      </w:pP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Учащиеся 2 – 4 классов участвовали в </w:t>
      </w:r>
      <w:r>
        <w:rPr>
          <w:rFonts w:ascii="Times New Roman" w:eastAsia="Times New Roman" w:hAnsi="Times New Roman" w:cs="Times New Roman"/>
          <w:b/>
          <w:sz w:val="26"/>
        </w:rPr>
        <w:t>международном конкурсе «Русский медвежонок»</w:t>
      </w:r>
      <w:r>
        <w:rPr>
          <w:rFonts w:ascii="Times New Roman" w:eastAsia="Times New Roman" w:hAnsi="Times New Roman" w:cs="Times New Roman"/>
          <w:sz w:val="26"/>
        </w:rPr>
        <w:t>:</w:t>
      </w:r>
    </w:p>
    <w:p w:rsidR="005362BC" w:rsidRDefault="00AC1FF9">
      <w:pPr>
        <w:tabs>
          <w:tab w:val="left" w:pos="720"/>
          <w:tab w:val="left" w:pos="1440"/>
          <w:tab w:val="left" w:pos="3045"/>
        </w:tabs>
        <w:spacing w:after="0" w:line="240" w:lineRule="auto"/>
        <w:jc w:val="center"/>
        <w:rPr>
          <w:rFonts w:ascii="Times New Roman" w:eastAsia="Times New Roman" w:hAnsi="Times New Roman" w:cs="Times New Roman"/>
          <w:sz w:val="16"/>
          <w:u w:val="single"/>
        </w:rPr>
      </w:pPr>
      <w:r>
        <w:rPr>
          <w:rFonts w:ascii="Times New Roman" w:eastAsia="Times New Roman" w:hAnsi="Times New Roman" w:cs="Times New Roman"/>
          <w:sz w:val="26"/>
          <w:u w:val="single"/>
        </w:rPr>
        <w:t>Вторые классы:</w:t>
      </w:r>
    </w:p>
    <w:p w:rsidR="005362BC" w:rsidRDefault="005362BC">
      <w:pPr>
        <w:tabs>
          <w:tab w:val="left" w:pos="720"/>
          <w:tab w:val="left" w:pos="1440"/>
          <w:tab w:val="left" w:pos="3045"/>
        </w:tabs>
        <w:spacing w:after="0" w:line="240" w:lineRule="auto"/>
        <w:jc w:val="center"/>
        <w:rPr>
          <w:rFonts w:ascii="Times New Roman" w:eastAsia="Times New Roman" w:hAnsi="Times New Roman" w:cs="Times New Roman"/>
          <w:sz w:val="16"/>
          <w:u w:val="single"/>
        </w:rPr>
      </w:pPr>
    </w:p>
    <w:p w:rsidR="005362BC" w:rsidRDefault="00AC1FF9">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Ломоносова Лидия – 1 место в школе, 2 место в регионе;</w:t>
      </w:r>
    </w:p>
    <w:p w:rsidR="005362BC" w:rsidRDefault="00AC1FF9">
      <w:pPr>
        <w:tabs>
          <w:tab w:val="left" w:pos="720"/>
          <w:tab w:val="left" w:pos="1440"/>
          <w:tab w:val="left" w:pos="3045"/>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sz w:val="26"/>
        </w:rPr>
        <w:t>Тимофеева Ирина – 2 место в школе;</w:t>
      </w:r>
    </w:p>
    <w:p w:rsidR="005362BC" w:rsidRDefault="00AC1FF9">
      <w:pPr>
        <w:tabs>
          <w:tab w:val="left" w:pos="720"/>
          <w:tab w:val="left" w:pos="1440"/>
          <w:tab w:val="left" w:pos="3045"/>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ab/>
        <w:t xml:space="preserve">      Зверева Жанна – 2 место в школе.</w:t>
      </w:r>
    </w:p>
    <w:p w:rsidR="005362BC" w:rsidRDefault="00AC1FF9">
      <w:pPr>
        <w:tabs>
          <w:tab w:val="left" w:pos="720"/>
          <w:tab w:val="left" w:pos="1440"/>
          <w:tab w:val="left" w:pos="3045"/>
        </w:tabs>
        <w:spacing w:after="0" w:line="240" w:lineRule="auto"/>
        <w:rPr>
          <w:rFonts w:ascii="Times New Roman" w:eastAsia="Times New Roman" w:hAnsi="Times New Roman" w:cs="Times New Roman"/>
          <w:b/>
          <w:sz w:val="26"/>
        </w:rPr>
      </w:pPr>
      <w:r>
        <w:rPr>
          <w:rFonts w:ascii="Times New Roman" w:eastAsia="Times New Roman" w:hAnsi="Times New Roman" w:cs="Times New Roman"/>
          <w:sz w:val="26"/>
        </w:rPr>
        <w:tab/>
      </w:r>
      <w:r>
        <w:rPr>
          <w:rFonts w:ascii="Times New Roman" w:eastAsia="Times New Roman" w:hAnsi="Times New Roman" w:cs="Times New Roman"/>
          <w:sz w:val="26"/>
        </w:rPr>
        <w:tab/>
        <w:t xml:space="preserve">                    </w:t>
      </w:r>
    </w:p>
    <w:p w:rsidR="005362BC" w:rsidRDefault="00AC1FF9">
      <w:pPr>
        <w:spacing w:after="0" w:line="240" w:lineRule="auto"/>
        <w:jc w:val="center"/>
        <w:rPr>
          <w:rFonts w:ascii="Times New Roman" w:eastAsia="Times New Roman" w:hAnsi="Times New Roman" w:cs="Times New Roman"/>
          <w:sz w:val="16"/>
          <w:u w:val="single"/>
        </w:rPr>
      </w:pPr>
      <w:r>
        <w:rPr>
          <w:rFonts w:ascii="Times New Roman" w:eastAsia="Times New Roman" w:hAnsi="Times New Roman" w:cs="Times New Roman"/>
          <w:sz w:val="26"/>
          <w:u w:val="single"/>
        </w:rPr>
        <w:t>Третьи классы:</w:t>
      </w:r>
    </w:p>
    <w:p w:rsidR="005362BC" w:rsidRDefault="005362BC">
      <w:pPr>
        <w:spacing w:after="0" w:line="240" w:lineRule="auto"/>
        <w:jc w:val="center"/>
        <w:rPr>
          <w:rFonts w:ascii="Times New Roman" w:eastAsia="Times New Roman" w:hAnsi="Times New Roman" w:cs="Times New Roman"/>
          <w:sz w:val="16"/>
          <w:u w:val="single"/>
        </w:rPr>
      </w:pPr>
    </w:p>
    <w:p w:rsidR="005362BC" w:rsidRDefault="00AC1FF9">
      <w:pPr>
        <w:tabs>
          <w:tab w:val="left" w:pos="720"/>
          <w:tab w:val="left" w:pos="1440"/>
          <w:tab w:val="left" w:pos="3210"/>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ab/>
      </w:r>
      <w:r>
        <w:rPr>
          <w:rFonts w:ascii="Times New Roman" w:eastAsia="Times New Roman" w:hAnsi="Times New Roman" w:cs="Times New Roman"/>
          <w:sz w:val="26"/>
        </w:rPr>
        <w:tab/>
        <w:t xml:space="preserve">      Медведева Дарья – 1 место в школе;</w:t>
      </w:r>
    </w:p>
    <w:p w:rsidR="005362BC" w:rsidRDefault="00AC1FF9">
      <w:pPr>
        <w:tabs>
          <w:tab w:val="left" w:pos="3210"/>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Тимофеева Мария – 2 место в школе;</w:t>
      </w:r>
    </w:p>
    <w:p w:rsidR="005362BC" w:rsidRDefault="00AC1FF9">
      <w:pPr>
        <w:tabs>
          <w:tab w:val="left" w:pos="3210"/>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Харсико</w:t>
      </w:r>
      <w:proofErr w:type="spellEnd"/>
      <w:r>
        <w:rPr>
          <w:rFonts w:ascii="Times New Roman" w:eastAsia="Times New Roman" w:hAnsi="Times New Roman" w:cs="Times New Roman"/>
          <w:sz w:val="26"/>
        </w:rPr>
        <w:t xml:space="preserve"> Анастасия – 3 место в школе.</w:t>
      </w:r>
    </w:p>
    <w:p w:rsidR="005362BC" w:rsidRDefault="005362BC">
      <w:pPr>
        <w:tabs>
          <w:tab w:val="left" w:pos="3210"/>
        </w:tabs>
        <w:spacing w:after="0" w:line="240" w:lineRule="auto"/>
        <w:rPr>
          <w:rFonts w:ascii="Times New Roman" w:eastAsia="Times New Roman" w:hAnsi="Times New Roman" w:cs="Times New Roman"/>
          <w:sz w:val="26"/>
        </w:rPr>
      </w:pPr>
    </w:p>
    <w:p w:rsidR="005362BC" w:rsidRDefault="00AC1FF9">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6"/>
          <w:u w:val="single"/>
        </w:rPr>
        <w:t>Учащиеся 4 – х классов</w:t>
      </w:r>
      <w:r>
        <w:rPr>
          <w:rFonts w:ascii="Times New Roman" w:eastAsia="Times New Roman" w:hAnsi="Times New Roman" w:cs="Times New Roman"/>
          <w:sz w:val="26"/>
        </w:rPr>
        <w:t xml:space="preserve"> выглядели таким образом:</w:t>
      </w:r>
    </w:p>
    <w:p w:rsidR="005362BC" w:rsidRDefault="005362BC">
      <w:pPr>
        <w:spacing w:after="0" w:line="240" w:lineRule="auto"/>
        <w:rPr>
          <w:rFonts w:ascii="Times New Roman" w:eastAsia="Times New Roman" w:hAnsi="Times New Roman" w:cs="Times New Roman"/>
          <w:sz w:val="16"/>
        </w:rPr>
      </w:pPr>
    </w:p>
    <w:p w:rsidR="005362BC" w:rsidRDefault="00AC1FF9">
      <w:pPr>
        <w:tabs>
          <w:tab w:val="left" w:pos="3285"/>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Козлова Елена – 1 место в школе, 2 место в районе;</w:t>
      </w:r>
    </w:p>
    <w:p w:rsidR="005362BC" w:rsidRDefault="00AC1FF9">
      <w:pPr>
        <w:tabs>
          <w:tab w:val="left" w:pos="3285"/>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Королёв Никита– 2 место в школе;</w:t>
      </w:r>
    </w:p>
    <w:p w:rsidR="005362BC" w:rsidRDefault="00AC1FF9">
      <w:pPr>
        <w:tabs>
          <w:tab w:val="left" w:pos="3285"/>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Корол</w:t>
      </w:r>
      <w:r>
        <w:rPr>
          <w:rFonts w:ascii="Times New Roman" w:eastAsia="Times New Roman" w:hAnsi="Times New Roman" w:cs="Times New Roman"/>
          <w:sz w:val="26"/>
        </w:rPr>
        <w:t>ёва Ксения – 3 место в школе.</w:t>
      </w:r>
    </w:p>
    <w:p w:rsidR="005362BC" w:rsidRDefault="005362BC">
      <w:pPr>
        <w:tabs>
          <w:tab w:val="left" w:pos="3285"/>
        </w:tabs>
        <w:spacing w:after="0" w:line="240" w:lineRule="auto"/>
        <w:rPr>
          <w:rFonts w:ascii="Times New Roman" w:eastAsia="Times New Roman" w:hAnsi="Times New Roman" w:cs="Times New Roman"/>
          <w:sz w:val="26"/>
        </w:rPr>
      </w:pPr>
    </w:p>
    <w:p w:rsidR="005362BC" w:rsidRDefault="00AC1FF9" w:rsidP="00AC1FF9">
      <w:pPr>
        <w:tabs>
          <w:tab w:val="left" w:pos="3285"/>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Кроме учебных конкурсов, учащиеся начальной школы были участниками и победителями городских, областных и всероссийских интеллектуальных и творческих конкурсов.</w:t>
      </w:r>
    </w:p>
    <w:p w:rsidR="005362BC" w:rsidRDefault="00AC1FF9" w:rsidP="00AC1FF9">
      <w:pPr>
        <w:tabs>
          <w:tab w:val="left" w:pos="3285"/>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Сведения об участии в школьных, городских и областных конкурсах и</w:t>
      </w:r>
      <w:r>
        <w:rPr>
          <w:rFonts w:ascii="Times New Roman" w:eastAsia="Times New Roman" w:hAnsi="Times New Roman" w:cs="Times New Roman"/>
          <w:sz w:val="26"/>
        </w:rPr>
        <w:t xml:space="preserve"> их результативности имеются у учителей Сафоновой Е.Н., </w:t>
      </w:r>
      <w:proofErr w:type="spellStart"/>
      <w:r>
        <w:rPr>
          <w:rFonts w:ascii="Times New Roman" w:eastAsia="Times New Roman" w:hAnsi="Times New Roman" w:cs="Times New Roman"/>
          <w:sz w:val="26"/>
        </w:rPr>
        <w:t>Чесноковой</w:t>
      </w:r>
      <w:proofErr w:type="spellEnd"/>
      <w:r>
        <w:rPr>
          <w:rFonts w:ascii="Times New Roman" w:eastAsia="Times New Roman" w:hAnsi="Times New Roman" w:cs="Times New Roman"/>
          <w:sz w:val="26"/>
        </w:rPr>
        <w:t xml:space="preserve"> Н.В. и </w:t>
      </w:r>
      <w:proofErr w:type="spellStart"/>
      <w:r>
        <w:rPr>
          <w:rFonts w:ascii="Times New Roman" w:eastAsia="Times New Roman" w:hAnsi="Times New Roman" w:cs="Times New Roman"/>
          <w:sz w:val="26"/>
        </w:rPr>
        <w:t>Милютиной</w:t>
      </w:r>
      <w:proofErr w:type="spellEnd"/>
      <w:r>
        <w:rPr>
          <w:rFonts w:ascii="Times New Roman" w:eastAsia="Times New Roman" w:hAnsi="Times New Roman" w:cs="Times New Roman"/>
          <w:sz w:val="26"/>
        </w:rPr>
        <w:t xml:space="preserve"> Л.А..</w:t>
      </w:r>
    </w:p>
    <w:p w:rsidR="005362BC" w:rsidRDefault="005362BC" w:rsidP="00AC1FF9">
      <w:pPr>
        <w:tabs>
          <w:tab w:val="left" w:pos="3285"/>
        </w:tabs>
        <w:spacing w:after="0" w:line="240" w:lineRule="auto"/>
        <w:jc w:val="both"/>
        <w:rPr>
          <w:rFonts w:ascii="Times New Roman" w:eastAsia="Times New Roman" w:hAnsi="Times New Roman" w:cs="Times New Roman"/>
          <w:sz w:val="26"/>
        </w:rPr>
      </w:pP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VII. В начальной школе в 2011– 2012 учебном году обучалось  373  учащихся</w:t>
      </w:r>
      <w:proofErr w:type="gramStart"/>
      <w:r>
        <w:rPr>
          <w:rFonts w:ascii="Times New Roman" w:eastAsia="Times New Roman" w:hAnsi="Times New Roman" w:cs="Times New Roman"/>
          <w:sz w:val="26"/>
        </w:rPr>
        <w:t xml:space="preserve"> ;</w:t>
      </w:r>
      <w:proofErr w:type="gramEnd"/>
      <w:r>
        <w:rPr>
          <w:rFonts w:ascii="Times New Roman" w:eastAsia="Times New Roman" w:hAnsi="Times New Roman" w:cs="Times New Roman"/>
          <w:sz w:val="26"/>
        </w:rPr>
        <w:t xml:space="preserve"> 372 учащихся переведены в следующий класс, на второй год оставлен 1 ученик из 2 «а»  </w:t>
      </w:r>
      <w:r>
        <w:rPr>
          <w:rFonts w:ascii="Times New Roman" w:eastAsia="Times New Roman" w:hAnsi="Times New Roman" w:cs="Times New Roman"/>
          <w:sz w:val="26"/>
        </w:rPr>
        <w:t xml:space="preserve">класса (КРО). С учётом </w:t>
      </w:r>
      <w:proofErr w:type="spellStart"/>
      <w:r>
        <w:rPr>
          <w:rFonts w:ascii="Times New Roman" w:eastAsia="Times New Roman" w:hAnsi="Times New Roman" w:cs="Times New Roman"/>
          <w:sz w:val="26"/>
        </w:rPr>
        <w:t>безотметочного</w:t>
      </w:r>
      <w:proofErr w:type="spellEnd"/>
      <w:r>
        <w:rPr>
          <w:rFonts w:ascii="Times New Roman" w:eastAsia="Times New Roman" w:hAnsi="Times New Roman" w:cs="Times New Roman"/>
          <w:sz w:val="26"/>
        </w:rPr>
        <w:t xml:space="preserve"> обучения в 1 классах успеваемость  выглядит следующим образом: </w:t>
      </w:r>
    </w:p>
    <w:p w:rsidR="005362BC" w:rsidRDefault="005362BC">
      <w:pPr>
        <w:spacing w:after="0" w:line="240" w:lineRule="auto"/>
        <w:rPr>
          <w:rFonts w:ascii="Times New Roman" w:eastAsia="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907"/>
        <w:gridCol w:w="2089"/>
        <w:gridCol w:w="863"/>
        <w:gridCol w:w="729"/>
        <w:gridCol w:w="820"/>
        <w:gridCol w:w="1262"/>
        <w:gridCol w:w="1631"/>
        <w:gridCol w:w="1172"/>
      </w:tblGrid>
      <w:tr w:rsidR="005362BC">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Класс</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proofErr w:type="spellStart"/>
            <w:r>
              <w:rPr>
                <w:rFonts w:ascii="Times New Roman" w:eastAsia="Times New Roman" w:hAnsi="Times New Roman" w:cs="Times New Roman"/>
                <w:sz w:val="26"/>
              </w:rPr>
              <w:t>Ф.И.О.учителя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keepNext/>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Кол-во </w:t>
            </w:r>
          </w:p>
          <w:p w:rsidR="005362BC" w:rsidRDefault="00AC1FF9">
            <w:pPr>
              <w:spacing w:after="0" w:line="240" w:lineRule="auto"/>
              <w:jc w:val="center"/>
            </w:pPr>
            <w:proofErr w:type="spellStart"/>
            <w:proofErr w:type="gramStart"/>
            <w:r>
              <w:rPr>
                <w:rFonts w:ascii="Times New Roman" w:eastAsia="Times New Roman" w:hAnsi="Times New Roman" w:cs="Times New Roman"/>
                <w:sz w:val="26"/>
              </w:rPr>
              <w:t>уч</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ся</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На «5»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На «4» и «5»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Не успевают</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обученности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w:t>
            </w:r>
          </w:p>
          <w:p w:rsidR="005362BC" w:rsidRDefault="00AC1FF9">
            <w:pPr>
              <w:spacing w:after="0" w:line="240" w:lineRule="auto"/>
              <w:jc w:val="center"/>
            </w:pPr>
            <w:r>
              <w:rPr>
                <w:rFonts w:ascii="Times New Roman" w:eastAsia="Times New Roman" w:hAnsi="Times New Roman" w:cs="Times New Roman"/>
                <w:sz w:val="26"/>
              </w:rPr>
              <w:t>качества</w:t>
            </w:r>
          </w:p>
        </w:tc>
      </w:tr>
      <w:tr w:rsidR="005362BC">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 «а»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6"/>
              </w:rPr>
              <w:t>Богачёва С.А.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нет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93%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20%</w:t>
            </w:r>
          </w:p>
        </w:tc>
      </w:tr>
      <w:tr w:rsidR="005362BC">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 «э»</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6"/>
              </w:rPr>
              <w:t>Иванова М.Л.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68 %</w:t>
            </w:r>
          </w:p>
        </w:tc>
      </w:tr>
      <w:tr w:rsidR="005362BC">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 «м»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6"/>
              </w:rPr>
              <w:t>Степанова Ю.Ф.</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нет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53%</w:t>
            </w:r>
          </w:p>
        </w:tc>
      </w:tr>
      <w:tr w:rsidR="005362BC">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 «л»</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proofErr w:type="spellStart"/>
            <w:r>
              <w:rPr>
                <w:rFonts w:ascii="Times New Roman" w:eastAsia="Times New Roman" w:hAnsi="Times New Roman" w:cs="Times New Roman"/>
                <w:sz w:val="26"/>
              </w:rPr>
              <w:t>Чеснокова</w:t>
            </w:r>
            <w:proofErr w:type="spellEnd"/>
            <w:r>
              <w:rPr>
                <w:rFonts w:ascii="Times New Roman" w:eastAsia="Times New Roman" w:hAnsi="Times New Roman" w:cs="Times New Roman"/>
                <w:sz w:val="26"/>
              </w:rPr>
              <w:t xml:space="preserve"> Н.В.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90 %</w:t>
            </w:r>
          </w:p>
        </w:tc>
      </w:tr>
      <w:tr w:rsidR="005362BC">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 «а»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6"/>
              </w:rPr>
              <w:t>Иванова Г.В.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6"/>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32 %</w:t>
            </w:r>
          </w:p>
        </w:tc>
      </w:tr>
      <w:tr w:rsidR="005362BC">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 «э»</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6"/>
              </w:rPr>
              <w:t>Милютина 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69 %</w:t>
            </w:r>
          </w:p>
        </w:tc>
      </w:tr>
      <w:tr w:rsidR="005362BC">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 «л»</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6"/>
              </w:rPr>
              <w:t>Гордеева И.Н.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50 %</w:t>
            </w:r>
          </w:p>
        </w:tc>
      </w:tr>
      <w:tr w:rsidR="005362BC">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 «м»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6"/>
              </w:rPr>
              <w:t>Михайлова С.А.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64 %</w:t>
            </w:r>
          </w:p>
        </w:tc>
      </w:tr>
      <w:tr w:rsidR="005362BC">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4 «э»</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proofErr w:type="spellStart"/>
            <w:r>
              <w:rPr>
                <w:rFonts w:ascii="Times New Roman" w:eastAsia="Times New Roman" w:hAnsi="Times New Roman" w:cs="Times New Roman"/>
                <w:sz w:val="26"/>
              </w:rPr>
              <w:t>Танкович</w:t>
            </w:r>
            <w:proofErr w:type="spellEnd"/>
            <w:r>
              <w:rPr>
                <w:rFonts w:ascii="Times New Roman" w:eastAsia="Times New Roman" w:hAnsi="Times New Roman" w:cs="Times New Roman"/>
                <w:sz w:val="26"/>
              </w:rPr>
              <w:t xml:space="preserve"> И.М.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64%</w:t>
            </w:r>
          </w:p>
        </w:tc>
      </w:tr>
      <w:tr w:rsidR="005362BC">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4 «л»</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r>
              <w:rPr>
                <w:rFonts w:ascii="Times New Roman" w:eastAsia="Times New Roman" w:hAnsi="Times New Roman" w:cs="Times New Roman"/>
                <w:sz w:val="26"/>
              </w:rPr>
              <w:t>Смирнова М.В.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44%</w:t>
            </w:r>
          </w:p>
        </w:tc>
      </w:tr>
      <w:tr w:rsidR="005362BC">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4 «а»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pPr>
            <w:proofErr w:type="spellStart"/>
            <w:r>
              <w:rPr>
                <w:rFonts w:ascii="Times New Roman" w:eastAsia="Times New Roman" w:hAnsi="Times New Roman" w:cs="Times New Roman"/>
                <w:sz w:val="26"/>
              </w:rPr>
              <w:t>Швырёва</w:t>
            </w:r>
            <w:proofErr w:type="spellEnd"/>
            <w:r>
              <w:rPr>
                <w:rFonts w:ascii="Times New Roman" w:eastAsia="Times New Roman" w:hAnsi="Times New Roman" w:cs="Times New Roman"/>
                <w:sz w:val="26"/>
              </w:rPr>
              <w:t xml:space="preserve"> О.Н.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100 %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62BC" w:rsidRDefault="00AC1FF9">
            <w:pPr>
              <w:spacing w:after="0" w:line="240" w:lineRule="auto"/>
              <w:jc w:val="center"/>
            </w:pPr>
            <w:r>
              <w:rPr>
                <w:rFonts w:ascii="Times New Roman" w:eastAsia="Times New Roman" w:hAnsi="Times New Roman" w:cs="Times New Roman"/>
                <w:sz w:val="26"/>
              </w:rPr>
              <w:t>36%</w:t>
            </w:r>
          </w:p>
        </w:tc>
      </w:tr>
    </w:tbl>
    <w:p w:rsidR="005362BC" w:rsidRDefault="005362BC">
      <w:pPr>
        <w:spacing w:after="0" w:line="240" w:lineRule="auto"/>
        <w:rPr>
          <w:rFonts w:ascii="Times New Roman" w:eastAsia="Times New Roman" w:hAnsi="Times New Roman" w:cs="Times New Roman"/>
          <w:sz w:val="26"/>
        </w:rPr>
      </w:pPr>
    </w:p>
    <w:p w:rsidR="005362BC" w:rsidRDefault="00AC1FF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Таким образом, процент </w:t>
      </w:r>
      <w:proofErr w:type="spellStart"/>
      <w:r>
        <w:rPr>
          <w:rFonts w:ascii="Times New Roman" w:eastAsia="Times New Roman" w:hAnsi="Times New Roman" w:cs="Times New Roman"/>
          <w:sz w:val="26"/>
        </w:rPr>
        <w:t>обученности</w:t>
      </w:r>
      <w:proofErr w:type="spellEnd"/>
      <w:r>
        <w:rPr>
          <w:rFonts w:ascii="Times New Roman" w:eastAsia="Times New Roman" w:hAnsi="Times New Roman" w:cs="Times New Roman"/>
          <w:sz w:val="26"/>
        </w:rPr>
        <w:t xml:space="preserve"> = 99 %, общий процент  качества знаний = 53,6 %.</w:t>
      </w:r>
    </w:p>
    <w:p w:rsidR="005362BC" w:rsidRDefault="005362BC">
      <w:pPr>
        <w:spacing w:after="0" w:line="240" w:lineRule="auto"/>
        <w:rPr>
          <w:rFonts w:ascii="Times New Roman" w:eastAsia="Times New Roman" w:hAnsi="Times New Roman" w:cs="Times New Roman"/>
          <w:sz w:val="26"/>
        </w:rPr>
      </w:pP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VIII. Классы – кабинеты начальной школы оснащены таблицами по предметам, находятся в удовлетворительном состоянии. Новые таблицы по математике, по русскому  языку, по прир</w:t>
      </w:r>
      <w:r>
        <w:rPr>
          <w:rFonts w:ascii="Times New Roman" w:eastAsia="Times New Roman" w:hAnsi="Times New Roman" w:cs="Times New Roman"/>
          <w:sz w:val="26"/>
        </w:rPr>
        <w:t>одоведению, изобразительному искусству находятся в кабинете №8 нового здания школы. Кроме готовых таблиц, плакатов, учителя начальных классов используют самодельные таблицы, схемы – опоры, которые печатают с помощью компьютера. Кабинет №5 старого здания шк</w:t>
      </w:r>
      <w:r>
        <w:rPr>
          <w:rFonts w:ascii="Times New Roman" w:eastAsia="Times New Roman" w:hAnsi="Times New Roman" w:cs="Times New Roman"/>
          <w:sz w:val="26"/>
        </w:rPr>
        <w:t>олы оснащен персональным компьютером и мультимедийным проектором, в данном кабинете имеется экран для демонстрации изображения с монитора, персональный компьютер имеется в кабинете №1 старого здания школы. В кабинетах №5 и №8 нового здания школы также имею</w:t>
      </w:r>
      <w:r>
        <w:rPr>
          <w:rFonts w:ascii="Times New Roman" w:eastAsia="Times New Roman" w:hAnsi="Times New Roman" w:cs="Times New Roman"/>
          <w:sz w:val="26"/>
        </w:rPr>
        <w:t xml:space="preserve">тся в наличии персональные компьютеры, мультимедийные проекторы и экраны для демонстрации изображения с монитора. Учащиеся третьих классов в 2011 – 2012 учебном году обучались в новом здании школы №2. </w:t>
      </w:r>
    </w:p>
    <w:p w:rsidR="005362BC" w:rsidRDefault="00AC1FF9" w:rsidP="00AC1FF9">
      <w:pPr>
        <w:spacing w:after="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sz w:val="26"/>
        </w:rPr>
        <w:t>Современную методическую литературу учителя покупают с</w:t>
      </w:r>
      <w:r>
        <w:rPr>
          <w:rFonts w:ascii="Times New Roman" w:eastAsia="Times New Roman" w:hAnsi="Times New Roman" w:cs="Times New Roman"/>
          <w:sz w:val="26"/>
        </w:rPr>
        <w:t>амостоятельно. У всех учителей начальной школы имеется дидактический материал по русскому языку и математике в виде карточек, тестов. Все учителя имеют личное «портфолио» и  «портфолио» класса.</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IX. Анализ данных об </w:t>
      </w:r>
      <w:proofErr w:type="spellStart"/>
      <w:r>
        <w:rPr>
          <w:rFonts w:ascii="Times New Roman" w:eastAsia="Times New Roman" w:hAnsi="Times New Roman" w:cs="Times New Roman"/>
          <w:sz w:val="26"/>
        </w:rPr>
        <w:t>обученности</w:t>
      </w:r>
      <w:proofErr w:type="spellEnd"/>
      <w:r>
        <w:rPr>
          <w:rFonts w:ascii="Times New Roman" w:eastAsia="Times New Roman" w:hAnsi="Times New Roman" w:cs="Times New Roman"/>
          <w:sz w:val="26"/>
        </w:rPr>
        <w:t xml:space="preserve"> учащихся начальной школы пока</w:t>
      </w:r>
      <w:r>
        <w:rPr>
          <w:rFonts w:ascii="Times New Roman" w:eastAsia="Times New Roman" w:hAnsi="Times New Roman" w:cs="Times New Roman"/>
          <w:sz w:val="26"/>
        </w:rPr>
        <w:t>зывает, что коллектив учителей работал удовлетворительно; программный материал учащимися усвоен.</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ab/>
        <w:t>Анализ посещённых уроков и внеклассных занятий, проводимых на кафедре, показал компетентность педагогических кадров начального звена обучения. Структура откры</w:t>
      </w:r>
      <w:r>
        <w:rPr>
          <w:rFonts w:ascii="Times New Roman" w:eastAsia="Times New Roman" w:hAnsi="Times New Roman" w:cs="Times New Roman"/>
          <w:sz w:val="26"/>
        </w:rPr>
        <w:t>тых уроков и занятий соответствовала её целям и задачам, материал излагался учителями доступно, на научной основе, широко использовался наглядный материал и презентации в компьютерном исполнении. Уроки носили обучающий и развивающий характер. Учителя соблю</w:t>
      </w:r>
      <w:r>
        <w:rPr>
          <w:rFonts w:ascii="Times New Roman" w:eastAsia="Times New Roman" w:hAnsi="Times New Roman" w:cs="Times New Roman"/>
          <w:sz w:val="26"/>
        </w:rPr>
        <w:t>дали нормы педагогической этики и такта, создавали благоприятный морально-психологический климат в детских коллективах.</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ab/>
        <w:t>Таким образом, анализ работы кафедры учителей начальных классов показал, что учебные задачи, запланированные на 2011 – 2012 учебный год</w:t>
      </w:r>
      <w:r>
        <w:rPr>
          <w:rFonts w:ascii="Times New Roman" w:eastAsia="Times New Roman" w:hAnsi="Times New Roman" w:cs="Times New Roman"/>
          <w:sz w:val="26"/>
        </w:rPr>
        <w:t>, выполнены. Тематика заседаний кафедры отражала основные проблемные вопросы, стоящие перед коллективом учителей начальных классов.</w:t>
      </w:r>
      <w:r>
        <w:rPr>
          <w:rFonts w:ascii="Calibri" w:eastAsia="Calibri" w:hAnsi="Calibri" w:cs="Calibri"/>
        </w:rPr>
        <w:t xml:space="preserve"> </w:t>
      </w:r>
      <w:r>
        <w:rPr>
          <w:rFonts w:ascii="Times New Roman" w:eastAsia="Times New Roman" w:hAnsi="Times New Roman" w:cs="Times New Roman"/>
          <w:sz w:val="26"/>
        </w:rPr>
        <w:t>Педагоги старались создать наиболее благоприятные условия для развития учащихся.</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sz w:val="26"/>
        </w:rPr>
        <w:t>Наряду с имеющимися положительными тенденциями в методической работе педагогического коллектива имеются и определенные недостатки:</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слабая вовлеченность педагогов и учащихся в исследовательскую и проектную деятельность;</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низкая активность в методической </w:t>
      </w:r>
      <w:r>
        <w:rPr>
          <w:rFonts w:ascii="Times New Roman" w:eastAsia="Times New Roman" w:hAnsi="Times New Roman" w:cs="Times New Roman"/>
          <w:sz w:val="26"/>
        </w:rPr>
        <w:t>работе педагогов;</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недостаточное количество открытых мероприятий и уроков.</w:t>
      </w:r>
    </w:p>
    <w:p w:rsidR="005362BC" w:rsidRDefault="005362BC" w:rsidP="00AC1FF9">
      <w:pPr>
        <w:spacing w:after="0" w:line="240" w:lineRule="auto"/>
        <w:jc w:val="both"/>
        <w:rPr>
          <w:rFonts w:ascii="Times New Roman" w:eastAsia="Times New Roman" w:hAnsi="Times New Roman" w:cs="Times New Roman"/>
          <w:sz w:val="26"/>
        </w:rPr>
      </w:pPr>
    </w:p>
    <w:p w:rsidR="005362BC" w:rsidRDefault="005362BC" w:rsidP="00AC1FF9">
      <w:pPr>
        <w:spacing w:after="0" w:line="240" w:lineRule="auto"/>
        <w:jc w:val="both"/>
        <w:rPr>
          <w:rFonts w:ascii="Times New Roman" w:eastAsia="Times New Roman" w:hAnsi="Times New Roman" w:cs="Times New Roman"/>
          <w:sz w:val="26"/>
        </w:rPr>
      </w:pP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Учитывая вышесказанное, на 2012-2013 учебный год определены следующие задачи:</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1. Достижение соответствия функционирования и развития педагогического процесса требованиям ФГОС. О</w:t>
      </w:r>
      <w:r>
        <w:rPr>
          <w:rFonts w:ascii="Times New Roman" w:eastAsia="Times New Roman" w:hAnsi="Times New Roman" w:cs="Times New Roman"/>
          <w:sz w:val="26"/>
        </w:rPr>
        <w:t>риентирование учебного процесса на развитие личности ребёнка, его индивидуальности, интересов, способностей.</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2. Обогащение содержания форм и методов внеурочной деятельности, направленных на активизацию жизнедеятельности школьного коллектива, привлечение ро</w:t>
      </w:r>
      <w:r>
        <w:rPr>
          <w:rFonts w:ascii="Times New Roman" w:eastAsia="Times New Roman" w:hAnsi="Times New Roman" w:cs="Times New Roman"/>
          <w:sz w:val="26"/>
        </w:rPr>
        <w:t xml:space="preserve">дителей к сотрудничеству. </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3. Систематизация работы по обмену педагогическим опытом, продолжение работы по внедрению в практику педагогических технологий, направленных на повышение качества образования.</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color w:val="000000"/>
          <w:sz w:val="26"/>
        </w:rPr>
        <w:t>4. Совершенствование системы организации и проведения</w:t>
      </w:r>
      <w:r>
        <w:rPr>
          <w:rFonts w:ascii="Times New Roman" w:eastAsia="Times New Roman" w:hAnsi="Times New Roman" w:cs="Times New Roman"/>
          <w:color w:val="000000"/>
          <w:sz w:val="26"/>
        </w:rPr>
        <w:t xml:space="preserve"> научно- исследовательской и проектной деятельности учащихся.</w:t>
      </w:r>
    </w:p>
    <w:p w:rsidR="005362BC" w:rsidRDefault="00AC1FF9" w:rsidP="00AC1FF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5. Выявление и педагогическая поддержка мотивированных и одарённых детей.</w:t>
      </w:r>
    </w:p>
    <w:p w:rsidR="005362BC" w:rsidRDefault="005362BC" w:rsidP="00AC1FF9">
      <w:pPr>
        <w:spacing w:after="0" w:line="240" w:lineRule="auto"/>
        <w:jc w:val="both"/>
        <w:rPr>
          <w:rFonts w:ascii="Times New Roman" w:eastAsia="Times New Roman" w:hAnsi="Times New Roman" w:cs="Times New Roman"/>
          <w:sz w:val="26"/>
        </w:rPr>
      </w:pPr>
    </w:p>
    <w:p w:rsidR="005362BC" w:rsidRDefault="005362BC" w:rsidP="00AC1FF9">
      <w:pPr>
        <w:spacing w:after="0" w:line="240" w:lineRule="auto"/>
        <w:jc w:val="both"/>
        <w:rPr>
          <w:rFonts w:ascii="Times New Roman" w:eastAsia="Times New Roman" w:hAnsi="Times New Roman" w:cs="Times New Roman"/>
          <w:sz w:val="26"/>
        </w:rPr>
      </w:pPr>
      <w:bookmarkStart w:id="0" w:name="_GoBack"/>
      <w:bookmarkEnd w:id="0"/>
    </w:p>
    <w:sectPr w:rsidR="00536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E59"/>
    <w:multiLevelType w:val="multilevel"/>
    <w:tmpl w:val="06483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B6F83"/>
    <w:multiLevelType w:val="multilevel"/>
    <w:tmpl w:val="72047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462A0A"/>
    <w:multiLevelType w:val="multilevel"/>
    <w:tmpl w:val="16D07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362BC"/>
    <w:rsid w:val="005362BC"/>
    <w:rsid w:val="00AC1FF9"/>
    <w:rsid w:val="00F41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E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2621</Words>
  <Characters>14945</Characters>
  <Application>Microsoft Office Word</Application>
  <DocSecurity>0</DocSecurity>
  <Lines>124</Lines>
  <Paragraphs>35</Paragraphs>
  <ScaleCrop>false</ScaleCrop>
  <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2012-11-28T12:27:00Z</dcterms:created>
  <dcterms:modified xsi:type="dcterms:W3CDTF">2012-11-28T12:32:00Z</dcterms:modified>
</cp:coreProperties>
</file>